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Titolo1"/>
        <w:rPr/>
      </w:pPr>
      <w:r>
        <w:rPr/>
        <w:t xml:space="preserve">Ama e Paola Muraro, tutti i numeri choc che affossano Roma tra i rifiuti </w:t>
      </w:r>
      <w:hyperlink r:id="rId2">
        <w:r>
          <w:rPr>
            <w:rStyle w:val="CollegamentoInternet"/>
            <w:sz w:val="32"/>
            <w:szCs w:val="32"/>
          </w:rPr>
          <w:t>Gianluca Zapponini</w:t>
        </w:r>
      </w:hyperlink>
      <w:r>
        <w:rPr/>
        <w:t xml:space="preserve"> </w:t>
      </w:r>
    </w:p>
    <w:p>
      <w:pPr>
        <w:pStyle w:val="Corpodeltesto"/>
        <w:spacing w:before="0" w:after="0"/>
        <w:rPr/>
      </w:pPr>
      <w:r>
        <w:rPr/>
        <w:t xml:space="preserve"> </w:t>
      </w:r>
    </w:p>
    <w:p>
      <w:pPr>
        <w:sectPr>
          <w:type w:val="nextPage"/>
          <w:pgSz w:w="11906" w:h="16838"/>
          <w:pgMar w:left="850" w:right="850" w:header="0" w:top="850" w:footer="0" w:bottom="850" w:gutter="0"/>
          <w:pgNumType w:fmt="decimal"/>
          <w:formProt w:val="false"/>
          <w:textDirection w:val="lrTb"/>
          <w:docGrid w:type="default" w:linePitch="240" w:charSpace="4294961151"/>
        </w:sectPr>
      </w:pPr>
    </w:p>
    <w:p>
      <w:pPr>
        <w:pStyle w:val="Corpodeltesto"/>
        <w:spacing w:before="0" w:after="0"/>
        <w:rPr/>
      </w:pPr>
      <w:r>
        <w:rPr/>
        <w:t xml:space="preserve">Fatti, numeri e commenti </w:t>
      </w:r>
    </w:p>
    <w:p>
      <w:pPr>
        <w:sectPr>
          <w:type w:val="continuous"/>
          <w:pgSz w:w="11906" w:h="16838"/>
          <w:pgMar w:left="850" w:right="850" w:header="0" w:top="850" w:footer="0" w:bottom="850" w:gutter="0"/>
          <w:formProt w:val="false"/>
          <w:textDirection w:val="lrTb"/>
          <w:docGrid w:type="default" w:linePitch="240" w:charSpace="4294961151"/>
        </w:sectPr>
      </w:pPr>
    </w:p>
    <w:p>
      <w:pPr>
        <w:pStyle w:val="Corpodeltesto"/>
        <w:spacing w:before="0" w:after="0"/>
        <w:rPr/>
      </w:pPr>
      <w:r>
        <w:rPr/>
      </w:r>
    </w:p>
    <w:p>
      <w:pPr>
        <w:sectPr>
          <w:type w:val="continuous"/>
          <w:pgSz w:w="11906" w:h="16838"/>
          <w:pgMar w:left="850" w:right="850" w:header="0" w:top="850" w:footer="0" w:bottom="850" w:gutter="0"/>
          <w:formProt w:val="false"/>
          <w:textDirection w:val="lrTb"/>
          <w:docGrid w:type="default" w:linePitch="240" w:charSpace="4294961151"/>
        </w:sectPr>
      </w:pPr>
    </w:p>
    <w:p>
      <w:pPr>
        <w:pStyle w:val="Corpodeltesto"/>
        <w:rPr>
          <w:sz w:val="22"/>
          <w:szCs w:val="22"/>
        </w:rPr>
      </w:pPr>
      <w:r>
        <w:rPr>
          <w:sz w:val="22"/>
          <w:szCs w:val="22"/>
        </w:rPr>
        <w:t xml:space="preserve">A Roma c’è qualcosa che davvero non funziona: i </w:t>
      </w:r>
      <w:r>
        <w:rPr>
          <w:rStyle w:val="Enfasiforte"/>
          <w:sz w:val="22"/>
          <w:szCs w:val="22"/>
        </w:rPr>
        <w:t>rifiuti</w:t>
      </w:r>
      <w:r>
        <w:rPr>
          <w:sz w:val="22"/>
          <w:szCs w:val="22"/>
        </w:rPr>
        <w:t>. Nessuno, o quasi, è riuscito finora a capire perché nella Capitale raccogliere e smaltire la spazzatura costa 3-4 volte in più rispetto alle altre metropoli italiane ed europee. Forse il servizio è migliore? Non proprio.</w:t>
      </w:r>
    </w:p>
    <w:p>
      <w:pPr>
        <w:pStyle w:val="Corpodeltesto"/>
        <w:rPr>
          <w:rStyle w:val="Enfasiforte"/>
          <w:sz w:val="22"/>
          <w:szCs w:val="22"/>
        </w:rPr>
      </w:pPr>
      <w:r>
        <w:rPr>
          <w:rStyle w:val="Enfasiforte"/>
          <w:sz w:val="22"/>
          <w:szCs w:val="22"/>
        </w:rPr>
        <w:t>I NUMERI DI UN DISASTRO</w:t>
      </w:r>
    </w:p>
    <w:p>
      <w:pPr>
        <w:pStyle w:val="Corpodeltesto"/>
        <w:rPr>
          <w:sz w:val="22"/>
          <w:szCs w:val="22"/>
        </w:rPr>
      </w:pPr>
      <w:r>
        <w:rPr>
          <w:sz w:val="22"/>
          <w:szCs w:val="22"/>
        </w:rPr>
        <w:t xml:space="preserve">Come ricostruito nei giorni scorsi da un’inchiesta della </w:t>
      </w:r>
      <w:hyperlink r:id="rId3" w:tgtFrame="_blank">
        <w:r>
          <w:rPr>
            <w:rStyle w:val="CollegamentoInternet"/>
            <w:sz w:val="22"/>
            <w:szCs w:val="22"/>
          </w:rPr>
          <w:t>Stampa,</w:t>
        </w:r>
      </w:hyperlink>
      <w:r>
        <w:rPr>
          <w:sz w:val="22"/>
          <w:szCs w:val="22"/>
        </w:rPr>
        <w:t> trattare e smaltire una tonnellata di rifiuti a Roma costa all’incirca</w:t>
      </w:r>
      <w:r>
        <w:rPr>
          <w:rStyle w:val="Enfasiforte"/>
          <w:sz w:val="22"/>
          <w:szCs w:val="22"/>
        </w:rPr>
        <w:t xml:space="preserve"> 200 euro</w:t>
      </w:r>
      <w:r>
        <w:rPr>
          <w:sz w:val="22"/>
          <w:szCs w:val="22"/>
        </w:rPr>
        <w:t xml:space="preserve">. Considerando che ogni anno nella Capitale si producono all’incirca 1,7 milioni di tonnellate di rifiuti, il costo complessivo è su per giù di </w:t>
      </w:r>
      <w:r>
        <w:rPr>
          <w:rStyle w:val="Enfasiforte"/>
          <w:sz w:val="22"/>
          <w:szCs w:val="22"/>
        </w:rPr>
        <w:t xml:space="preserve">340 milioni. </w:t>
      </w:r>
      <w:r>
        <w:rPr>
          <w:sz w:val="22"/>
          <w:szCs w:val="22"/>
        </w:rPr>
        <w:t xml:space="preserve">A Milano, dove opera l’Amsa (gruppo A2a) trattare la medesima quantità di rifiuti costa </w:t>
      </w:r>
      <w:r>
        <w:rPr>
          <w:rStyle w:val="Enfasiforte"/>
          <w:sz w:val="22"/>
          <w:szCs w:val="22"/>
        </w:rPr>
        <w:t>50 euro</w:t>
      </w:r>
      <w:r>
        <w:rPr>
          <w:sz w:val="22"/>
          <w:szCs w:val="22"/>
        </w:rPr>
        <w:t xml:space="preserve">, quattro volte in meno. Applicando tale importo alla Capitale, di milioni se ne spenderebbero </w:t>
      </w:r>
      <w:r>
        <w:rPr>
          <w:rStyle w:val="Enfasiforte"/>
          <w:sz w:val="22"/>
          <w:szCs w:val="22"/>
        </w:rPr>
        <w:t>85</w:t>
      </w:r>
      <w:r>
        <w:rPr>
          <w:sz w:val="22"/>
          <w:szCs w:val="22"/>
        </w:rPr>
        <w:t>. Dunque, avere una città sporca come Roma costa alla collettività quattro volte tanto l’esborso per una metropoli pulita. Ma non è tutto. C’è un altro dato che deve fare riflettere, e non poco. Secondo</w:t>
      </w:r>
      <w:hyperlink r:id="rId4" w:tgtFrame="_blank">
        <w:r>
          <w:rPr>
            <w:rStyle w:val="CollegamentoInternet"/>
            <w:sz w:val="22"/>
            <w:szCs w:val="22"/>
          </w:rPr>
          <w:t xml:space="preserve"> i dati dell’Agenzia per il controllo della qualità dei servizi a Roma</w:t>
        </w:r>
      </w:hyperlink>
      <w:r>
        <w:rPr>
          <w:sz w:val="22"/>
          <w:szCs w:val="22"/>
        </w:rPr>
        <w:t xml:space="preserve">, ogni romano produce </w:t>
      </w:r>
      <w:r>
        <w:rPr>
          <w:rStyle w:val="Enfasiforte"/>
          <w:sz w:val="22"/>
          <w:szCs w:val="22"/>
        </w:rPr>
        <w:t>1,67 k</w:t>
      </w:r>
      <w:r>
        <w:rPr>
          <w:sz w:val="22"/>
          <w:szCs w:val="22"/>
        </w:rPr>
        <w:t xml:space="preserve">g di rifiuti al giorno, contro una media italiana, calcolata in un </w:t>
      </w:r>
      <w:hyperlink r:id="rId5" w:tgtFrame="_blank">
        <w:r>
          <w:rPr>
            <w:rStyle w:val="CollegamentoInternet"/>
            <w:sz w:val="22"/>
            <w:szCs w:val="22"/>
          </w:rPr>
          <w:t>recente rapporto della banca mondiale</w:t>
        </w:r>
      </w:hyperlink>
      <w:r>
        <w:rPr>
          <w:sz w:val="22"/>
          <w:szCs w:val="22"/>
        </w:rPr>
        <w:t xml:space="preserve">, di </w:t>
      </w:r>
      <w:r>
        <w:rPr>
          <w:rStyle w:val="Enfasiforte"/>
          <w:sz w:val="22"/>
          <w:szCs w:val="22"/>
        </w:rPr>
        <w:t>2,2 kg</w:t>
      </w:r>
      <w:r>
        <w:rPr>
          <w:sz w:val="22"/>
          <w:szCs w:val="22"/>
        </w:rPr>
        <w:t xml:space="preserve"> per abitante. Altra anomalia, dunque: si produce meno spazzatura degli altri ma si paga un costo tra i più alti d’Europa. Ma non è tutto.</w:t>
      </w:r>
    </w:p>
    <w:p>
      <w:pPr>
        <w:pStyle w:val="Corpodeltesto"/>
        <w:rPr>
          <w:rStyle w:val="Enfasiforte"/>
          <w:sz w:val="22"/>
          <w:szCs w:val="22"/>
        </w:rPr>
      </w:pPr>
      <w:r>
        <w:rPr>
          <w:rStyle w:val="Enfasiforte"/>
          <w:sz w:val="22"/>
          <w:szCs w:val="22"/>
        </w:rPr>
        <w:t>SE ROMA E’ LADRONA (SUI RIFIUTI)</w:t>
      </w:r>
    </w:p>
    <w:p>
      <w:pPr>
        <w:pStyle w:val="Corpodeltesto"/>
        <w:rPr>
          <w:sz w:val="22"/>
          <w:szCs w:val="22"/>
        </w:rPr>
      </w:pPr>
      <w:r>
        <w:rPr>
          <w:sz w:val="22"/>
          <w:szCs w:val="22"/>
        </w:rPr>
        <w:t xml:space="preserve">Attenzione, fin qui si è parlato del trattamento rifiuti, non della raccolta. E un ciclo rifiuti è fatto da ambedue le cose. Dunque, ai cittadini romani la gestione dei rifiuti, raccolta inclusa, costa ben più dei 340 milioni sopra evidenziati. Quanto? Il calcolo è presto fatto, basta leggersi il </w:t>
      </w:r>
      <w:hyperlink r:id="rId6" w:tgtFrame="_blank">
        <w:r>
          <w:rPr>
            <w:rStyle w:val="CollegamentoInternet"/>
            <w:sz w:val="22"/>
            <w:szCs w:val="22"/>
          </w:rPr>
          <w:t>contratto di servizio</w:t>
        </w:r>
      </w:hyperlink>
      <w:r>
        <w:rPr>
          <w:sz w:val="22"/>
          <w:szCs w:val="22"/>
        </w:rPr>
        <w:t xml:space="preserve"> stipulato da Ama col Campidoglio nel settembre 2015, e valevole per i prossimi 15 anni. I 2,7 milioni di residenti romani pagano in media </w:t>
      </w:r>
      <w:r>
        <w:rPr>
          <w:rStyle w:val="Enfasiforte"/>
          <w:sz w:val="22"/>
          <w:szCs w:val="22"/>
        </w:rPr>
        <w:t>260 euro all’anno</w:t>
      </w:r>
      <w:r>
        <w:rPr>
          <w:sz w:val="22"/>
          <w:szCs w:val="22"/>
        </w:rPr>
        <w:t xml:space="preserve">, contro una media nazionale di </w:t>
      </w:r>
      <w:r>
        <w:rPr>
          <w:rStyle w:val="Enfasiforte"/>
          <w:sz w:val="22"/>
          <w:szCs w:val="22"/>
        </w:rPr>
        <w:t>186 euro</w:t>
      </w:r>
      <w:r>
        <w:rPr>
          <w:sz w:val="22"/>
          <w:szCs w:val="22"/>
        </w:rPr>
        <w:t xml:space="preserve"> (dati Ispra). In tutto fanno circa </w:t>
      </w:r>
      <w:r>
        <w:rPr>
          <w:rStyle w:val="Enfasiforte"/>
          <w:sz w:val="22"/>
          <w:szCs w:val="22"/>
        </w:rPr>
        <w:t>700 milioni</w:t>
      </w:r>
      <w:r>
        <w:rPr>
          <w:sz w:val="22"/>
          <w:szCs w:val="22"/>
        </w:rPr>
        <w:t xml:space="preserve">. Tale è infatti il costo a carico della cittadinanza per </w:t>
      </w:r>
      <w:r>
        <w:rPr>
          <w:rStyle w:val="Enfasiforte"/>
          <w:sz w:val="22"/>
          <w:szCs w:val="22"/>
        </w:rPr>
        <w:t>l’intero ciclo</w:t>
      </w:r>
      <w:r>
        <w:rPr>
          <w:sz w:val="22"/>
          <w:szCs w:val="22"/>
        </w:rPr>
        <w:t xml:space="preserve"> rifiuti.</w:t>
      </w:r>
    </w:p>
    <w:p>
      <w:pPr>
        <w:pStyle w:val="Corpodeltesto"/>
        <w:rPr>
          <w:rStyle w:val="Enfasiforte"/>
          <w:sz w:val="22"/>
          <w:szCs w:val="22"/>
        </w:rPr>
      </w:pPr>
      <w:r>
        <w:rPr>
          <w:rStyle w:val="Enfasiforte"/>
          <w:sz w:val="22"/>
          <w:szCs w:val="22"/>
        </w:rPr>
        <w:t>TUTTE LE FALLE DELLO SMALTIMENTO</w:t>
      </w:r>
    </w:p>
    <w:p>
      <w:pPr>
        <w:pStyle w:val="Corpodeltesto"/>
        <w:rPr>
          <w:sz w:val="22"/>
          <w:szCs w:val="22"/>
        </w:rPr>
      </w:pPr>
      <w:r>
        <w:rPr>
          <w:sz w:val="22"/>
          <w:szCs w:val="22"/>
        </w:rPr>
        <w:t xml:space="preserve">Dando insomma per certo che a Roma raccogliere e smaltire la spazzatura è un vero salasso, è tempo di capirne le ragioni. La prima è di natura prettamente industriale. E cioè che Roma non ha un ciclo di smaltimento “chiuso”. Che vuol dire? In buona sostanza mentre tutte le altre capitali europee raccolgono e si liberano nei propri rifiuti rigorosamente all’interno della propria cintura metropolitana, Roma è costretta a portare altrove la propria spazzatura, presso gli impianti siti in altre regioni. Prima di cedere la guida dell’Ama tra le polemiche, l’ex presidente </w:t>
      </w:r>
      <w:r>
        <w:rPr>
          <w:rStyle w:val="Enfasiforte"/>
          <w:sz w:val="22"/>
          <w:szCs w:val="22"/>
        </w:rPr>
        <w:t>Daniele Fortini</w:t>
      </w:r>
      <w:r>
        <w:rPr>
          <w:sz w:val="22"/>
          <w:szCs w:val="22"/>
        </w:rPr>
        <w:t xml:space="preserve"> aveva rivelato come ogni giorno </w:t>
      </w:r>
      <w:hyperlink r:id="rId7" w:tgtFrame="_blank">
        <w:r>
          <w:rPr>
            <w:rStyle w:val="CollegamentoInternet"/>
            <w:sz w:val="22"/>
            <w:szCs w:val="22"/>
          </w:rPr>
          <w:t>decine di camion</w:t>
        </w:r>
      </w:hyperlink>
      <w:r>
        <w:rPr>
          <w:sz w:val="22"/>
          <w:szCs w:val="22"/>
        </w:rPr>
        <w:t xml:space="preserve"> portino fuori dal Lazio i rifiuti di Roma. Il che comporta enormi costi di gestione, </w:t>
      </w:r>
      <w:hyperlink r:id="rId8" w:tgtFrame="_blank">
        <w:r>
          <w:rPr>
            <w:rStyle w:val="CollegamentoInternet"/>
            <w:sz w:val="22"/>
            <w:szCs w:val="22"/>
          </w:rPr>
          <w:t>fino a 250 milioni di euro all’anno</w:t>
        </w:r>
      </w:hyperlink>
      <w:r>
        <w:rPr>
          <w:sz w:val="22"/>
          <w:szCs w:val="22"/>
        </w:rPr>
        <w:t xml:space="preserve">, con evidenti ripercussioni sul costo complessivo della raccolta Solo il 40% della spazzatura viene smaltita dentro la provincia di Roma, il resto se ne va fuori </w:t>
      </w:r>
      <w:r>
        <w:rPr>
          <w:rStyle w:val="Enfasiforte"/>
          <w:sz w:val="22"/>
          <w:szCs w:val="22"/>
        </w:rPr>
        <w:t>presso impianti terzi e privati, che fanno il loro prezzo</w:t>
      </w:r>
      <w:r>
        <w:rPr>
          <w:sz w:val="22"/>
          <w:szCs w:val="22"/>
        </w:rPr>
        <w:t>. E pensare che,</w:t>
      </w:r>
      <w:hyperlink r:id="rId9" w:tgtFrame="_blank">
        <w:r>
          <w:rPr>
            <w:rStyle w:val="CollegamentoInternet"/>
            <w:sz w:val="22"/>
            <w:szCs w:val="22"/>
          </w:rPr>
          <w:t xml:space="preserve"> proclami del sindaco Raggi sulla chiusura del ciclo a parte</w:t>
        </w:r>
      </w:hyperlink>
      <w:r>
        <w:rPr>
          <w:sz w:val="22"/>
          <w:szCs w:val="22"/>
        </w:rPr>
        <w:t>, città come Parigi e Londra smaltiscono al loro interno oltre il 90% dei rifiuti prodotti dai propri cittadini. A questo punto la domanda sorge spontanea. Ma dove vanno a finire i rifiuti di Roma?</w:t>
      </w:r>
    </w:p>
    <w:p>
      <w:pPr>
        <w:pStyle w:val="Corpodeltesto"/>
        <w:rPr>
          <w:rStyle w:val="Enfasiforte"/>
          <w:sz w:val="22"/>
          <w:szCs w:val="22"/>
        </w:rPr>
      </w:pPr>
      <w:r>
        <w:rPr>
          <w:rStyle w:val="Enfasiforte"/>
          <w:sz w:val="22"/>
          <w:szCs w:val="22"/>
        </w:rPr>
        <w:t>DOVE FINISCONO I RIFIUTI DI ROMA?</w:t>
      </w:r>
    </w:p>
    <w:p>
      <w:pPr>
        <w:pStyle w:val="Corpodeltesto"/>
        <w:rPr>
          <w:sz w:val="22"/>
          <w:szCs w:val="22"/>
        </w:rPr>
      </w:pPr>
      <w:r>
        <w:rPr>
          <w:sz w:val="22"/>
          <w:szCs w:val="22"/>
        </w:rPr>
        <w:t xml:space="preserve">Piccola premessa. A Roma il differenziato, inchiodato a ridosso del 40% (circa 700 mila tonnellate), viene smaltito pressocché interamente nelle isole ecologiche. All’appello manca quindi quel milione e passa di tonnellate che costituiscono l’indifferenziato, il vero tallone d’Achille dell’Ama. Ebbene, circa 400.000 tonnellate si dividono fra i Tmb (impianti di trattamento meccanico e biologico che, attenzione, non elimina i rifiuti come l’inceneritore, bensì ne crea di nuovi) di via Salaria e Rocca Cencia, altrettante finiscono nei due impianti privati di </w:t>
      </w:r>
      <w:r>
        <w:rPr>
          <w:rStyle w:val="Enfasiforte"/>
          <w:sz w:val="22"/>
          <w:szCs w:val="22"/>
        </w:rPr>
        <w:t>Manlio Cerroni</w:t>
      </w:r>
      <w:r>
        <w:rPr>
          <w:sz w:val="22"/>
          <w:szCs w:val="22"/>
        </w:rPr>
        <w:t xml:space="preserve"> a Malagrotta. Altre 200.000 tonnellate vengono infine trasferite in altri tre impianti: a </w:t>
      </w:r>
      <w:r>
        <w:rPr>
          <w:rStyle w:val="Enfasiforte"/>
          <w:sz w:val="22"/>
          <w:szCs w:val="22"/>
        </w:rPr>
        <w:t>Latina</w:t>
      </w:r>
      <w:r>
        <w:rPr>
          <w:sz w:val="22"/>
          <w:szCs w:val="22"/>
        </w:rPr>
        <w:t xml:space="preserve">, </w:t>
      </w:r>
      <w:r>
        <w:rPr>
          <w:rStyle w:val="Enfasiforte"/>
          <w:sz w:val="22"/>
          <w:szCs w:val="22"/>
        </w:rPr>
        <w:t>Frosinone</w:t>
      </w:r>
      <w:r>
        <w:rPr>
          <w:sz w:val="22"/>
          <w:szCs w:val="22"/>
        </w:rPr>
        <w:t xml:space="preserve"> e </w:t>
      </w:r>
      <w:r>
        <w:rPr>
          <w:rStyle w:val="Enfasiforte"/>
          <w:sz w:val="22"/>
          <w:szCs w:val="22"/>
        </w:rPr>
        <w:t>Avezzano</w:t>
      </w:r>
      <w:r>
        <w:rPr>
          <w:sz w:val="22"/>
          <w:szCs w:val="22"/>
        </w:rPr>
        <w:t xml:space="preserve">. Terminata l’operazione di smistamento, solo 300.000 tonnellate vengono incenerite e trasformate in combustibile derivato, meglio noto come Cdr. La gran parte dell’immondizia che esce dai Tmb – ben 700.000 tonnellate di rifiuti pretrattati – viene a sua volta distribuita in altri impianti e discariche sparse tra </w:t>
      </w:r>
      <w:r>
        <w:rPr>
          <w:rStyle w:val="Enfasiforte"/>
          <w:sz w:val="22"/>
          <w:szCs w:val="22"/>
        </w:rPr>
        <w:t>Friuli (Poredenone), Abruzzo, Lombardia (Pavia) ed Emilia Romagna (inceneritore di Ravenna)</w:t>
      </w:r>
      <w:r>
        <w:rPr>
          <w:sz w:val="22"/>
          <w:szCs w:val="22"/>
        </w:rPr>
        <w:t>. costo medio del processo: 40 euro a tonnellata per il trattamento, 45 per il trasporto, 100 per l’incenerimento. Totale: 195 euro a tonnellata.</w:t>
      </w:r>
    </w:p>
    <w:p>
      <w:pPr>
        <w:pStyle w:val="Corpodeltesto"/>
        <w:rPr>
          <w:rStyle w:val="Enfasiforte"/>
          <w:sz w:val="22"/>
          <w:szCs w:val="22"/>
        </w:rPr>
      </w:pPr>
      <w:r>
        <w:rPr>
          <w:rStyle w:val="Enfasiforte"/>
          <w:sz w:val="22"/>
          <w:szCs w:val="22"/>
        </w:rPr>
        <w:t>IL PROBLEMA DEI TMB</w:t>
      </w:r>
    </w:p>
    <w:p>
      <w:pPr>
        <w:pStyle w:val="Corpodeltesto"/>
        <w:rPr>
          <w:sz w:val="22"/>
          <w:szCs w:val="22"/>
        </w:rPr>
      </w:pPr>
      <w:r>
        <w:rPr>
          <w:sz w:val="22"/>
          <w:szCs w:val="22"/>
        </w:rPr>
        <w:t xml:space="preserve">Ed eccoci all’origine del problema. I Tmb, sorta di ibridi tra i compattatori e gli inceneritori. Il problema è che i Tmb, sorti per tamponare la chiusura della maxidiscarica di Malagrotta, </w:t>
      </w:r>
      <w:hyperlink r:id="rId10" w:tgtFrame="_blank">
        <w:r>
          <w:rPr>
            <w:rStyle w:val="CollegamentoInternet"/>
            <w:sz w:val="22"/>
            <w:szCs w:val="22"/>
          </w:rPr>
          <w:t>imposta dall’Ue</w:t>
        </w:r>
      </w:hyperlink>
      <w:r>
        <w:rPr>
          <w:sz w:val="22"/>
          <w:szCs w:val="22"/>
        </w:rPr>
        <w:t xml:space="preserve"> e che ha aperto la strada ai Tmb, non smaltiscono i rifiuti, bensì li trasformano in un’altra cosa, che poi deve essere a sua volta smaltita. Non risolvono il problema, anzi, complicano non poco il già accidentato percorso della spazzatura. In altre parole sono impianti non idonei ai volumi di una città come Roma. Punto secondo, non tutti funzionano. A Roma ce ne sono 4 (due dell’Ama, gli altri di Cerroni), </w:t>
      </w:r>
      <w:hyperlink r:id="rId11" w:tgtFrame="_blank">
        <w:r>
          <w:rPr>
            <w:rStyle w:val="CollegamentoInternet"/>
            <w:sz w:val="22"/>
            <w:szCs w:val="22"/>
          </w:rPr>
          <w:t>nel Lazio otto</w:t>
        </w:r>
      </w:hyperlink>
      <w:r>
        <w:rPr>
          <w:sz w:val="22"/>
          <w:szCs w:val="22"/>
        </w:rPr>
        <w:t>. Ma di questi funzionano a regime solo cinque visto che i due impianti di </w:t>
      </w:r>
      <w:r>
        <w:rPr>
          <w:rStyle w:val="Enfasiforte"/>
          <w:sz w:val="22"/>
          <w:szCs w:val="22"/>
        </w:rPr>
        <w:t>Malagrotta</w:t>
      </w:r>
      <w:r>
        <w:rPr>
          <w:sz w:val="22"/>
          <w:szCs w:val="22"/>
        </w:rPr>
        <w:t>, di proprietà del Consorzio Colari di </w:t>
      </w:r>
      <w:r>
        <w:rPr>
          <w:rStyle w:val="Enfasiforte"/>
          <w:sz w:val="22"/>
          <w:szCs w:val="22"/>
        </w:rPr>
        <w:t> Cerroni,</w:t>
      </w:r>
      <w:r>
        <w:rPr>
          <w:sz w:val="22"/>
          <w:szCs w:val="22"/>
        </w:rPr>
        <w:t> hanno difficoltà, mentre il sito di </w:t>
      </w:r>
      <w:r>
        <w:rPr>
          <w:rStyle w:val="Enfasiforte"/>
          <w:sz w:val="22"/>
          <w:szCs w:val="22"/>
        </w:rPr>
        <w:t>Rocca Cencia </w:t>
      </w:r>
      <w:r>
        <w:rPr>
          <w:sz w:val="22"/>
          <w:szCs w:val="22"/>
        </w:rPr>
        <w:t>è finito più volte in affanno, tanto che in più di un’occasione rimandare indietro alcuni camion. Non va meglio sul fronte degli inceneritori: nel Lazio ce ne sono quattro ma uno, quello di</w:t>
      </w:r>
      <w:r>
        <w:rPr>
          <w:rStyle w:val="Enfasiforte"/>
          <w:sz w:val="22"/>
          <w:szCs w:val="22"/>
        </w:rPr>
        <w:t> Malagrotta</w:t>
      </w:r>
      <w:r>
        <w:rPr>
          <w:sz w:val="22"/>
          <w:szCs w:val="22"/>
        </w:rPr>
        <w:t>, </w:t>
      </w:r>
      <w:hyperlink r:id="rId12" w:tgtFrame="_blank">
        <w:r>
          <w:rPr>
            <w:rStyle w:val="CollegamentoInternet"/>
            <w:sz w:val="22"/>
            <w:szCs w:val="22"/>
          </w:rPr>
          <w:t>è fermo</w:t>
        </w:r>
      </w:hyperlink>
      <w:r>
        <w:rPr>
          <w:sz w:val="22"/>
          <w:szCs w:val="22"/>
        </w:rPr>
        <w:t> mentre un altro, quello di </w:t>
      </w:r>
      <w:r>
        <w:rPr>
          <w:rStyle w:val="Enfasiforte"/>
          <w:sz w:val="22"/>
          <w:szCs w:val="22"/>
        </w:rPr>
        <w:t>Colleferro</w:t>
      </w:r>
      <w:r>
        <w:rPr>
          <w:sz w:val="22"/>
          <w:szCs w:val="22"/>
        </w:rPr>
        <w:t>, ha un forno fermo. Rimangono dunque solo due impianti su quattro funzionanti a pieno regime,</w:t>
      </w:r>
      <w:r>
        <w:rPr>
          <w:rStyle w:val="Enfasiforte"/>
          <w:sz w:val="22"/>
          <w:szCs w:val="22"/>
        </w:rPr>
        <w:t> Colleferro 2</w:t>
      </w:r>
      <w:r>
        <w:rPr>
          <w:sz w:val="22"/>
          <w:szCs w:val="22"/>
        </w:rPr>
        <w:t> e </w:t>
      </w:r>
      <w:r>
        <w:rPr>
          <w:rStyle w:val="Enfasiforte"/>
          <w:sz w:val="22"/>
          <w:szCs w:val="22"/>
        </w:rPr>
        <w:t>San Vittore nel Lazio</w:t>
      </w:r>
      <w:r>
        <w:rPr>
          <w:sz w:val="22"/>
          <w:szCs w:val="22"/>
        </w:rPr>
        <w:t>. Il ragionamento è semplice. Pochi impianti, per giunta inadeguati, pochi inceneritori, uguale rifiuti in altre regioni a costi raddoppiati.</w:t>
      </w:r>
    </w:p>
    <w:p>
      <w:pPr>
        <w:pStyle w:val="Corpodeltesto"/>
        <w:rPr>
          <w:rStyle w:val="Enfasiforte"/>
          <w:sz w:val="22"/>
          <w:szCs w:val="22"/>
        </w:rPr>
      </w:pPr>
      <w:r>
        <w:rPr>
          <w:rStyle w:val="Enfasiforte"/>
          <w:sz w:val="22"/>
          <w:szCs w:val="22"/>
        </w:rPr>
        <w:t>LA PROFEZIA DI FORTINI (OVVERO IL COSTO DELL’INEFFICIENZA) </w:t>
      </w:r>
    </w:p>
    <w:p>
      <w:pPr>
        <w:pStyle w:val="Corpodeltesto"/>
        <w:rPr>
          <w:sz w:val="22"/>
          <w:szCs w:val="22"/>
        </w:rPr>
      </w:pPr>
      <w:r>
        <w:rPr>
          <w:sz w:val="22"/>
          <w:szCs w:val="22"/>
        </w:rPr>
        <w:t xml:space="preserve">Per chiudere il cerchio, non resta che fare il conto della serva, ovvero quantificare il costo di tale situazione. Più volte l’ex numero uno di Ama Fortini ha annunciato come raccogliere e </w:t>
      </w:r>
      <w:hyperlink r:id="rId13" w:tgtFrame="_blank">
        <w:r>
          <w:rPr>
            <w:rStyle w:val="CollegamentoInternet"/>
            <w:sz w:val="22"/>
            <w:szCs w:val="22"/>
          </w:rPr>
          <w:t>smaltire i rifiuti costerà nei prossimi 10 anni 2 miliardi di euro</w:t>
        </w:r>
      </w:hyperlink>
      <w:r>
        <w:rPr>
          <w:sz w:val="22"/>
          <w:szCs w:val="22"/>
        </w:rPr>
        <w:t xml:space="preserve">. Il </w:t>
      </w:r>
      <w:hyperlink r:id="rId14" w:tgtFrame="_blank">
        <w:r>
          <w:rPr>
            <w:rStyle w:val="CollegamentoInternet"/>
            <w:sz w:val="22"/>
            <w:szCs w:val="22"/>
          </w:rPr>
          <w:t>contratto firmato ai tempi di Marino</w:t>
        </w:r>
      </w:hyperlink>
      <w:r>
        <w:rPr>
          <w:sz w:val="22"/>
          <w:szCs w:val="22"/>
        </w:rPr>
        <w:t xml:space="preserve"> quantifica in 200 milioni all’anno il costo della gestione dei rifiuti. Sempre che nel frattempo non vadano in pensione i Tmb.</w:t>
      </w:r>
    </w:p>
    <w:p>
      <w:pPr>
        <w:pStyle w:val="Corpodeltesto"/>
        <w:rPr/>
      </w:pPr>
      <w:r>
        <w:rPr/>
      </w:r>
    </w:p>
    <w:p>
      <w:pPr>
        <w:pStyle w:val="Corpodeltesto"/>
        <w:rPr/>
      </w:pPr>
      <w:r>
        <w:rPr/>
      </w:r>
    </w:p>
    <w:p>
      <w:pPr>
        <w:sectPr>
          <w:type w:val="continuous"/>
          <w:pgSz w:w="11906" w:h="16838"/>
          <w:pgMar w:left="850" w:right="850" w:header="0" w:top="850" w:footer="0" w:bottom="850" w:gutter="0"/>
          <w:formProt w:val="false"/>
          <w:textDirection w:val="lrTb"/>
          <w:docGrid w:type="default" w:linePitch="240" w:charSpace="4294961151"/>
        </w:sectPr>
      </w:pP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type w:val="continuous"/>
          <w:pgSz w:w="11906" w:h="16838"/>
          <w:pgMar w:left="850" w:right="850" w:header="0" w:top="850" w:footer="0" w:bottom="850" w:gutter="0"/>
          <w:pgNumType w:fmt="decimal"/>
          <w:formProt w:val="false"/>
          <w:textDirection w:val="lrTb"/>
          <w:docGrid w:type="default" w:linePitch="240" w:charSpace="4294961151"/>
        </w:sectPr>
      </w:pPr>
    </w:p>
    <w:p>
      <w:pPr>
        <w:pStyle w:val="Normal"/>
        <w:rPr/>
      </w:pPr>
      <w:r>
        <w:rPr/>
        <w:t xml:space="preserve">pubblicato il22 settembre 2016 alle 09:23  </w:t>
      </w:r>
      <w:hyperlink r:id="rId15">
        <w:r>
          <w:rPr>
            <w:rStyle w:val="CollegamentoInternet"/>
          </w:rPr>
          <w:t>Cassino</w:t>
        </w:r>
      </w:hyperlink>
      <w:r>
        <w:rPr/>
        <w:t xml:space="preserve"> |</w:t>
      </w:r>
    </w:p>
    <w:p>
      <w:pPr>
        <w:sectPr>
          <w:type w:val="continuous"/>
          <w:pgSz w:w="11906" w:h="16838"/>
          <w:pgMar w:left="850" w:right="850" w:header="0" w:top="850" w:footer="0" w:bottom="850" w:gutter="0"/>
          <w:formProt w:val="false"/>
          <w:textDirection w:val="lrTb"/>
          <w:docGrid w:type="default" w:linePitch="240" w:charSpace="4294961151"/>
        </w:sectPr>
      </w:pPr>
    </w:p>
    <w:p>
      <w:pPr>
        <w:pStyle w:val="Titolo1"/>
        <w:spacing w:before="0" w:after="283"/>
        <w:rPr/>
      </w:pPr>
      <w:r>
        <w:rPr/>
        <w:t>Ambientalisti e amministratori di Cassino fanno sopralluogo alle “sorgenti” dell’acqua rossa</w:t>
      </w:r>
    </w:p>
    <w:p>
      <w:pPr>
        <w:pStyle w:val="Corpodeltesto"/>
        <w:rPr/>
      </w:pPr>
      <w:r>
        <w:rPr/>
      </w:r>
    </w:p>
    <w:p>
      <w:pPr>
        <w:pStyle w:val="Corpodeltesto"/>
        <w:rPr/>
      </w:pPr>
      <w:r>
        <w:rPr>
          <w:rStyle w:val="Enfasiforte"/>
        </w:rPr>
        <w:t>Cassino</w:t>
      </w:r>
      <w:r>
        <w:rPr/>
        <w:t xml:space="preserve"> – Parte della </w:t>
      </w:r>
      <w:r>
        <w:rPr>
          <w:rStyle w:val="Enfasiforte"/>
        </w:rPr>
        <w:t>Consulta dell’ambiente</w:t>
      </w:r>
      <w:r>
        <w:rPr/>
        <w:t xml:space="preserve"> di Cassino ed alcuni amministratori hanno fatto un sopralluogo, ieri, nei luoghi in cui gli ambientalisti hanno denunciato la presenza del fenomeno “</w:t>
      </w:r>
      <w:r>
        <w:rPr>
          <w:rStyle w:val="Enfasiforte"/>
        </w:rPr>
        <w:t>dell’acqua rossa</w:t>
      </w:r>
      <w:r>
        <w:rPr/>
        <w:t xml:space="preserve">“. Il territorio è al confine tra il comune di Cassino e quello di </w:t>
      </w:r>
      <w:r>
        <w:rPr>
          <w:rStyle w:val="Enfasiforte"/>
        </w:rPr>
        <w:t>Sant’Elia Fiumerapido</w:t>
      </w:r>
      <w:r>
        <w:rPr/>
        <w:t xml:space="preserve">, e risulta essere un’area interessata anche da </w:t>
      </w:r>
      <w:r>
        <w:rPr>
          <w:rStyle w:val="Enfasiforte"/>
        </w:rPr>
        <w:t>discariche abusive</w:t>
      </w:r>
      <w:r>
        <w:rPr/>
        <w:t xml:space="preserve"> di materiali di ogni genere. Ne da notizia con un comunicato stampa il </w:t>
      </w:r>
      <w:r>
        <w:rPr>
          <w:rStyle w:val="Enfasiforte"/>
        </w:rPr>
        <w:t>vice Console del Touring club Edoardo Grossi</w:t>
      </w:r>
      <w:r>
        <w:rPr/>
        <w:t>.</w:t>
      </w:r>
    </w:p>
    <w:p>
      <w:pPr>
        <w:pStyle w:val="Corpodeltesto"/>
        <w:rPr/>
      </w:pPr>
      <w:r>
        <w:rPr/>
      </w:r>
    </w:p>
    <w:p>
      <w:pPr>
        <w:pStyle w:val="Corpodeltesto"/>
        <w:rPr/>
      </w:pPr>
      <w:r>
        <w:rPr/>
        <w:t>“</w:t>
      </w:r>
      <w:r>
        <w:rPr/>
        <w:t xml:space="preserve">Ieri pomeriggio, il comune di Cassino, nelle persone del vice Sindaco </w:t>
      </w:r>
      <w:r>
        <w:rPr>
          <w:rStyle w:val="Enfasiforte"/>
        </w:rPr>
        <w:t>Carmelo Palombo</w:t>
      </w:r>
      <w:r>
        <w:rPr/>
        <w:t xml:space="preserve"> e dell’assessore all’ambiente,</w:t>
      </w:r>
      <w:r>
        <w:rPr>
          <w:rStyle w:val="Enfasiforte"/>
        </w:rPr>
        <w:t xml:space="preserve"> Dana Tauwinkelova</w:t>
      </w:r>
      <w:r>
        <w:rPr/>
        <w:t>, unitamente ad alcuni membri della Consulta dell’ Ambiente,</w:t>
      </w:r>
      <w:r>
        <w:rPr>
          <w:rStyle w:val="Enfasiforte"/>
        </w:rPr>
        <w:t xml:space="preserve"> Salvatore Avella</w:t>
      </w:r>
      <w:r>
        <w:rPr/>
        <w:t xml:space="preserve">, </w:t>
      </w:r>
      <w:r>
        <w:rPr>
          <w:rStyle w:val="Enfasiforte"/>
        </w:rPr>
        <w:t>Francesco Altieri</w:t>
      </w:r>
      <w:r>
        <w:rPr/>
        <w:t xml:space="preserve"> ed Edoardo Grossi, hanno effettuato un sopralluogo in via del Lago, traversa Lenze, dove il 16 aprile scorso, venne rinvenuto, nei canali di scolo dei terreni, in una vasta area,  di circa un milione di metri quadri, a confine di Sant’Elia Fiumerapido,  del liquido inquietante rossastro. Sottoposto nei mesi scorsi ad analisi, da parte dell’</w:t>
      </w:r>
      <w:r>
        <w:rPr>
          <w:rStyle w:val="Enfasiforte"/>
        </w:rPr>
        <w:t>ARPA Lazi</w:t>
      </w:r>
      <w:r>
        <w:rPr/>
        <w:t>o, è stato provato che si tratta di rifiuti di tipo industriale. I componenti dell’amministrazione si sono resi conto, di persona,  della gravità della situazione , dove ancora oggi si coltivano ortaggi.</w:t>
      </w:r>
    </w:p>
    <w:p>
      <w:pPr>
        <w:pStyle w:val="Corpodeltesto"/>
        <w:rPr/>
      </w:pPr>
      <w:r>
        <w:rPr/>
      </w:r>
    </w:p>
    <w:p>
      <w:pPr>
        <w:pStyle w:val="Corpodeltesto"/>
        <w:rPr/>
      </w:pPr>
      <w:r>
        <w:rPr/>
        <w:t>La settimana prossima verrà convocata  la Consulta dell’Ambiente, per discutere del disastro ambientale in atto, ed emanare eventuali ordinanze a tutela della salute pubblica! L’area è interessata da abbandono di rifiuti speciali, quali pneumatici, fili elettrici, rifiuti tossici, quale amianto ed altri inquinanti non identificati, e quasi tutti i canali di scolo dei terreni, interessati dai rifiuti di tipo industriale. Gli amministratori hanno promesso che si attiveranno, di concerto con la Consulta dell’Ambiente, per individuare i proprietari dei terreni, che verranno convocati,  per procedere successivamente alle bonifiche.  Abbiamo rinvenuto, nella fitta vegetazione, un muro in pietra che probabilmente era la paratia del mulino del 1200, attualmente dimora di un noto architetto. Proporremo alla prima  riunione dell’organo del comune di Cassino, di recuperare l’intero manufatto per riportarlo interamente alla luce”.</w:t>
      </w:r>
    </w:p>
    <w:p>
      <w:pPr>
        <w:pStyle w:val="Corpodeltesto"/>
        <w:spacing w:before="0" w:after="0"/>
        <w:rPr>
          <w:b/>
          <w:color w:val="666666"/>
        </w:rPr>
      </w:pPr>
      <w:r>
        <w:rPr>
          <w:b/>
          <w:color w:val="666666"/>
        </w:rPr>
        <w:t>© ilpuntoamezzogiorno.it - vietata la riproduzione anche parziale di testi e immagini</w:t>
      </w:r>
    </w:p>
    <w:p>
      <w:pPr>
        <w:pStyle w:val="Normal"/>
        <w:rPr/>
      </w:pPr>
      <w:r>
        <w:rPr/>
      </w:r>
    </w:p>
    <w:p>
      <w:pPr>
        <w:pStyle w:val="Normal"/>
        <w:rPr/>
      </w:pPr>
      <w:r>
        <w:rPr/>
      </w:r>
    </w:p>
    <w:p>
      <w:pPr>
        <w:pStyle w:val="Normal"/>
        <w:rPr/>
      </w:pPr>
      <w:r>
        <w:rPr/>
      </w:r>
    </w:p>
    <w:p>
      <w:pPr>
        <w:pStyle w:val="Titolo1"/>
        <w:spacing w:before="0" w:after="283"/>
        <w:rPr/>
      </w:pPr>
      <w:r>
        <w:rPr/>
        <w:t xml:space="preserve">Il sud di Roma rischia un gigantesco ‘bio’gas </w:t>
      </w:r>
    </w:p>
    <w:p>
      <w:pPr>
        <w:pStyle w:val="Corpodeltesto"/>
        <w:spacing w:before="0" w:after="0"/>
        <w:rPr/>
      </w:pPr>
      <w:r>
        <w:rPr/>
        <w:t xml:space="preserve">240.000 tonnellate di rifiuti  22 settembre 2016, ore 10:00 </w:t>
      </w:r>
    </w:p>
    <w:p>
      <w:pPr>
        <w:pStyle w:val="Corpodeltesto"/>
        <w:spacing w:before="0" w:after="0"/>
        <w:ind w:left="0" w:right="150" w:hanging="0"/>
        <w:rPr/>
      </w:pPr>
      <w:r>
        <w:rPr/>
      </w:r>
    </w:p>
    <w:p>
      <w:pPr>
        <w:sectPr>
          <w:type w:val="continuous"/>
          <w:pgSz w:w="11906" w:h="16838"/>
          <w:pgMar w:left="850" w:right="850" w:header="0" w:top="850" w:footer="0" w:bottom="850" w:gutter="0"/>
          <w:pgNumType w:fmt="decimal"/>
          <w:formProt w:val="false"/>
          <w:textDirection w:val="lrTb"/>
          <w:docGrid w:type="default" w:linePitch="240" w:charSpace="4294961151"/>
        </w:sectPr>
      </w:pPr>
    </w:p>
    <w:p>
      <w:pPr>
        <w:pStyle w:val="Corpodeltesto"/>
        <w:spacing w:before="0" w:after="0"/>
        <w:rPr/>
      </w:pPr>
      <w:r>
        <w:rPr/>
        <w:t>GIAN MARIO BARUCHELLO E PAOLO STELLA - Progettista dell?impianto e Amministratore della Pontina Ambiente</w:t>
      </w:r>
    </w:p>
    <w:p>
      <w:pPr>
        <w:pStyle w:val="Corpodeltesto"/>
        <w:spacing w:before="0" w:after="0"/>
        <w:rPr>
          <w:rStyle w:val="CollegamentoInternet"/>
        </w:rPr>
      </w:pPr>
      <w:hyperlink r:id="rId16" w:tgtFrame="_blank">
        <w:r>
          <w:rPr>
            <w:rStyle w:val="CollegamentoInternet"/>
          </w:rPr>
          <w:t xml:space="preserve"> </w:t>
        </w:r>
      </w:hyperlink>
    </w:p>
    <w:p>
      <w:pPr>
        <w:pStyle w:val="Corpodeltesto"/>
        <w:spacing w:before="0" w:after="0"/>
        <w:rPr/>
      </w:pPr>
      <w:r>
        <w:rPr/>
        <w:t>Avvocato GIUSEPPE DURANO - Per l'associazione Sol Aureum</w:t>
      </w:r>
    </w:p>
    <w:p>
      <w:pPr>
        <w:pStyle w:val="Corpodeltesto"/>
        <w:spacing w:before="0" w:after="0"/>
        <w:rPr>
          <w:rStyle w:val="CollegamentoInternet"/>
        </w:rPr>
      </w:pPr>
      <w:hyperlink r:id="rId17" w:tgtFrame="_blank">
        <w:r>
          <w:rPr>
            <w:rStyle w:val="CollegamentoInternet"/>
          </w:rPr>
          <w:t xml:space="preserve"> </w:t>
        </w:r>
      </w:hyperlink>
    </w:p>
    <w:p>
      <w:pPr>
        <w:pStyle w:val="Corpodeltesto"/>
        <w:spacing w:before="0" w:after="0"/>
        <w:rPr/>
      </w:pPr>
      <w:r>
        <w:rPr/>
        <w:t>15 SETTEMBRE 2016 - CONFERENZA DEI SERVIZI - Le parti hanno presentato le carte: ora la palla passa alla Regione Lazio</w:t>
      </w:r>
    </w:p>
    <w:p>
      <w:pPr>
        <w:pStyle w:val="Corpodeltesto"/>
        <w:spacing w:before="0" w:after="0"/>
        <w:rPr>
          <w:rStyle w:val="CollegamentoInternet"/>
        </w:rPr>
      </w:pPr>
      <w:hyperlink r:id="rId18" w:tgtFrame="_blank">
        <w:r>
          <w:rPr>
            <w:rStyle w:val="CollegamentoInternet"/>
          </w:rPr>
          <w:t xml:space="preserve"> </w:t>
        </w:r>
      </w:hyperlink>
    </w:p>
    <w:p>
      <w:pPr>
        <w:pStyle w:val="Corpodeltesto"/>
        <w:spacing w:before="0" w:after="0"/>
        <w:rPr/>
      </w:pPr>
      <w:r>
        <w:rPr/>
        <w:t>GIAN MARIO BARUCHELLO E PAOLO STELLA - Progettista dell?impianto e Amministratore della Pontina Ambiente</w:t>
      </w:r>
    </w:p>
    <w:p>
      <w:pPr>
        <w:pStyle w:val="Corpodeltesto"/>
        <w:spacing w:before="0" w:after="0"/>
        <w:rPr>
          <w:rStyle w:val="CollegamentoInternet"/>
        </w:rPr>
      </w:pPr>
      <w:hyperlink r:id="rId19" w:tgtFrame="_blank">
        <w:r>
          <w:rPr>
            <w:rStyle w:val="CollegamentoInternet"/>
          </w:rPr>
          <w:t xml:space="preserve"> </w:t>
        </w:r>
      </w:hyperlink>
    </w:p>
    <w:p>
      <w:pPr>
        <w:pStyle w:val="Corpodeltesto"/>
        <w:spacing w:before="0" w:after="0"/>
        <w:rPr/>
      </w:pPr>
      <w:r>
        <w:rPr/>
        <w:t>Avvocato GIUSEPPE DURANO - Per l'associazione Sol Aureum</w:t>
      </w:r>
    </w:p>
    <w:p>
      <w:pPr>
        <w:pStyle w:val="Corpodeltesto"/>
        <w:spacing w:before="0" w:after="0"/>
        <w:rPr/>
      </w:pPr>
      <w:r>
        <w:rPr/>
      </w:r>
    </w:p>
    <w:p>
      <w:pPr>
        <w:sectPr>
          <w:type w:val="continuous"/>
          <w:pgSz w:w="11906" w:h="16838"/>
          <w:pgMar w:left="850" w:right="850" w:header="0" w:top="850" w:footer="0" w:bottom="850" w:gutter="0"/>
          <w:formProt w:val="false"/>
          <w:textDirection w:val="lrTb"/>
          <w:docGrid w:type="default" w:linePitch="240" w:charSpace="4294961151"/>
        </w:sectPr>
      </w:pPr>
    </w:p>
    <w:p>
      <w:pPr>
        <w:pStyle w:val="Corpodeltesto"/>
        <w:rPr/>
      </w:pPr>
      <w:r>
        <w:rPr/>
        <w:t>L’area vasta ricompresa tra i Comuni di Pomezia, Albano e Castel Gandolfo potrebbe trasformarsi presto nella discarica di Roma, anche se alcuni amministratori e politici locali non sembrano particolarmente preoccupati. </w:t>
        <w:br/>
        <w:t>Giovedì 15 settembre, presso l’Area Valutazioni di Impatto Ambientali della Regione Lazio (V.I.A.) si è tenuta una Conferenza dei Servizi, ovvero il tavolo istituzionale che sarà chiamato presto a promuovere o bocciare un nuovo impianto ‘bio’gas da 240mila tonnellate di rifiuti all’anno. Parliamo di un gigantesco impianto industriale, che dovrebbe sorgere in località Roma-Solfatara e destinato a ricevere rifiuti umidi, ovvero sfalci, potature erbacee e avanzi alimentari, ma anche – è questo il grosso problema - fanghi di depurazione delle fogne, percolati solido/liquidi di deiezioni animali e altri rifiuti industriali. Lo scopo dei proponenti è di produrre energia elettrica, gas metano e compost, una sorta di fertilizzante derivato dai rifiuti con cui concimare circa 100 ettari di terra su cui piantare frutta e verdura da rivendere al mercato della grande e piccola distribuzione. Lo propone la società Pontina Ambiente srl, del Gruppo imprenditoriale di Manlio Cerroni, il monopolista romano dei rifiuti che da maggio 2014 è coinvolto in due procedimenti giudiziari penali, il ‘processo Cerroni’ e il ‘Cerroni bis’, in corso presso il Tribunale di Roma. Si tratta della società cerroniana proprietaria anche della discarica di Roncigliano, situata al confine tra Albano, Ardea e Pomezia, che tra giugno e luglio ha preso fuoco. </w:t>
      </w:r>
    </w:p>
    <w:p>
      <w:pPr>
        <w:pStyle w:val="Corpodeltesto"/>
        <w:rPr/>
      </w:pPr>
      <w:r>
        <w:rPr>
          <w:rStyle w:val="Enfasiforte"/>
        </w:rPr>
        <w:t>SINDACI DEI CASTELLI DOVE SIETE?</w:t>
      </w:r>
      <w:r>
        <w:rPr/>
        <w:br/>
        <w:t>Presenti al faccia a faccia l’ingegner Flaminia Tosini e l’Architetto Fernando Olivieri, per la Regione Lazio, l’A.D. Paolo Stella e il progettista Gian Mario Baruchello, per la Pontina Ambiente srl, l’Assessore Lorenzo Sbizzera e il dirigente Leonardo Ciarmoli, per il Comune di Pomezia, numerosi residenti, associazioni e comitati territoriali e infine una rappresentanza dell’Istituto Agrario G.Garibaldi. Assenti gli altri invitati: Comune di Roma, Città Metropolitana, Asl, Autorità Sanitaria Locale, Arpa Lazio, Agenzia Regionale di Protezione Ambientale, e la Soprintendenza ai Beni e Attività Culturali del Ministero delle Belle Arti. I Comuni di Albano e Castel Gandolfo non hanno chiesto di intervenire in Conferenza.</w:t>
      </w:r>
    </w:p>
    <w:p>
      <w:pPr>
        <w:pStyle w:val="Corpodeltesto"/>
        <w:rPr/>
      </w:pPr>
      <w:r>
        <w:rPr>
          <w:rStyle w:val="Enfasiforte"/>
        </w:rPr>
        <w:t>UN CORO UNANIME DI “NO”</w:t>
      </w:r>
      <w:r>
        <w:rPr/>
        <w:br/>
        <w:t>Quella che viene «spacciata per una ‘azienda agricola’ - hanno sostenuto all’unisono associazioni e comitati territoriali - altro non è una fabbrica di mondezze inquinante». A loro dire, l’impianto industriale riceverebbe volumi di rifiuti non compatibili con gli scopi agricoli pre-annunciati. I cittadini hanno documentato l’esistenza di vincoli ostativi invalicabili imposti dal Piano Regolatore Generale di Roma (PRG), e dal Piano Territoriale Paesistico Regionale (P.T.P.R.), che lo rendono incompatibile con la destinazione ‘agricola di pregio’ della zona. Inoltre, il carico igienico sanitario e ambientale prodotto dall’impianto a loro dire graverebbe su una zona densamente popolata e situata a ridosso del parco di Decima Malafede, in attesa di ampliamento. </w:t>
        <w:br/>
        <w:t>L’avvocato Giuseppe Durano, per conto dell’associazione Sol Aureum, ha ricordato che il Consiglio di Stato, secondo grado della Giustizia Amministrativa, nel 2012 ha già giudicato incompatibile con questa stessa zona un impianto di compostaggio a rifiuti da 30mila tonnellate all’anno proposto dalla società Laziale Ambiente srl: «perché allora – ha concluso - riproporne ora un altro addirittura 8 volte più grande?». </w:t>
        <w:br/>
        <w:t>Infine, il presidente dell’Associazione Latium Vetus, ingegner Giacomo Castro, ha ricordato che «il rifiuto umido, derivante dal porta a porta, può essere trattato in modo sostenibile con le compostiere domestiche, condominiali e di comunità e in soli 2 mesi trasformato in fertilizzante vero. I fanghi di depurazione, le deiezioni animali e gli scarti industriali sono invece rifiuti da trattare in altro modo: a chi conviene – ha concluso - mischiare una cosa con l’altra?». </w:t>
      </w:r>
    </w:p>
    <w:p>
      <w:pPr>
        <w:pStyle w:val="Corpodeltesto"/>
        <w:rPr/>
      </w:pPr>
      <w:r>
        <w:rPr>
          <w:rStyle w:val="Enfasiforte"/>
        </w:rPr>
        <w:t>PONTINA AMBIENTE: ‘SOLO POMODORI PER I CITTADINI’</w:t>
      </w:r>
      <w:r>
        <w:rPr/>
        <w:br/>
        <w:t>Diversa la ‘versione’ dei proponenti: «offriamo la possibilità ai cittadini di venire la mattina a prendere i prodotti naturali della terra, come i pomodori, ma concimati con il rifiuto: a noi sembra una chiusura del cerchio ottima.». È quanto ha sostenuto in Conferenza dei servizi l’ingegnere Gian Mario Baruchello, progettista del ‘bio’gas alimentato a rifiuti più grande d’Europa, secondo cui l’impianto sarebbe una sorta di toccasana per salute e ambiente. Il professore universitario di Roma 3, lo scorso 17 giugno è stato rinviato a giudizio dal Tribunale penale di Roma nell’ambito del procedimento giudiziario noto come ‘Cerroni bis’.</w:t>
      </w:r>
    </w:p>
    <w:p>
      <w:pPr>
        <w:pStyle w:val="Corpodeltesto"/>
        <w:rPr/>
      </w:pPr>
      <w:r>
        <w:rPr>
          <w:rStyle w:val="Enfasiforte"/>
        </w:rPr>
        <w:t>SENTENZA ENTRO 90 GIORNI</w:t>
      </w:r>
      <w:r>
        <w:rPr/>
        <w:t> </w:t>
        <w:br/>
        <w:t>«Entro 90 giorni – ha concluso l’ingegner Flaminia Tosini, responsabile dell’Area Rifiuti regionale - dovranno pervenire i pareri mancanti, anche quello della Sopraintendenza archeologica, che non ha ancora provveduto: poi decideremo se approvare o meno l’impianto». </w:t>
      </w:r>
      <w:bookmarkStart w:id="0" w:name="firma"/>
      <w:bookmarkEnd w:id="0"/>
      <w:r>
        <w:rPr/>
        <w:t xml:space="preserve">   Daniele Castri</w:t>
      </w:r>
    </w:p>
    <w:p>
      <w:pPr>
        <w:pStyle w:val="Corpodeltesto"/>
        <w:rPr/>
      </w:pPr>
      <w:r>
        <w:rPr/>
      </w:r>
    </w:p>
    <w:p>
      <w:pPr>
        <w:pStyle w:val="Corpodeltesto"/>
        <w:rPr/>
      </w:pPr>
      <w:r>
        <w:rPr/>
        <w:br/>
        <w:t xml:space="preserve">  </w:t>
      </w:r>
    </w:p>
    <w:p>
      <w:pPr>
        <w:pStyle w:val="Titolo1"/>
        <w:rPr/>
      </w:pPr>
      <w:r>
        <w:rPr/>
        <w:t xml:space="preserve">l Comitato “Bacino Valle del Treja”: “Conferenza dei Servizi tutta da rifare” </w:t>
      </w:r>
    </w:p>
    <w:p>
      <w:pPr>
        <w:pStyle w:val="Corpodeltesto"/>
        <w:rPr>
          <w:rStyle w:val="CollegamentoInternet"/>
        </w:rPr>
      </w:pPr>
      <w:hyperlink r:id="rId20">
        <w:r>
          <w:rPr>
            <w:rStyle w:val="CollegamentoInternet"/>
          </w:rPr>
          <w:t>Emanuela Colonnelli</w:t>
        </w:r>
      </w:hyperlink>
      <w:r>
        <w:rPr/>
        <w:t xml:space="preserve"> </w:t>
      </w:r>
      <w:r>
        <w:fldChar w:fldCharType="begin"/>
      </w:r>
      <w:r>
        <w:instrText> HYPERLINK "http://www.newtuscia.it/2016/09/22/comitato-bacino-valle-del-treja-conferenza-dei-servizi-tutta-rifare/" \l "respond"</w:instrText>
      </w:r>
      <w:r>
        <w:fldChar w:fldCharType="separate"/>
      </w:r>
      <w:r>
        <w:rPr>
          <w:rStyle w:val="CollegamentoInternet"/>
        </w:rPr>
        <w:t>0 Commenti</w:t>
      </w:r>
      <w:r>
        <w:fldChar w:fldCharType="end"/>
      </w:r>
      <w:r>
        <w:rPr/>
        <w:t xml:space="preserve"> </w:t>
      </w:r>
      <w:hyperlink r:id="rId21">
        <w:r>
          <w:rPr>
            <w:rStyle w:val="CollegamentoInternet"/>
          </w:rPr>
          <w:t>bacino valle del treja</w:t>
        </w:r>
      </w:hyperlink>
      <w:r>
        <w:rPr/>
        <w:t xml:space="preserve">, </w:t>
      </w:r>
      <w:hyperlink r:id="rId22">
        <w:r>
          <w:rPr>
            <w:rStyle w:val="CollegamentoInternet"/>
          </w:rPr>
          <w:t>magliano romano</w:t>
        </w:r>
      </w:hyperlink>
    </w:p>
    <w:p>
      <w:pPr>
        <w:pStyle w:val="Corpodeltesto"/>
        <w:rPr/>
      </w:pPr>
      <w:r>
        <w:rPr/>
        <w:t>(NewTuscia) – MAGLIANO ROMANO – Si è tenuta 19 settembre u.s presso l’area VIA, Ufficio Valutazione Impatto ambientale della Regione Lazio, la seconda convocazione della conferenza dei servizi per la proposta di IDEA 4 srl di realizzare una discarica per rifiuti speciali non pericolosi nel Comune di Magliano Romano in località Monte della Grandine, sito posto a circa 800 metri dal capoluogo comunale all’interno e a monte del bacino idrografico della valle del Treja.</w:t>
      </w:r>
    </w:p>
    <w:p>
      <w:pPr>
        <w:pStyle w:val="Corpodeltesto"/>
        <w:rPr/>
      </w:pPr>
      <w:r>
        <w:rPr/>
        <w:t>Il Comitato Bacino Valle del Treja è intervenuto ai sensi di legge nel procedimento amministrativo, presentando le osservazioni con cui sono state poste in luce presunte criticità, rispetto alle procedure adottate che comportano l’assenza di molti enti indispensabili per una corretta valutazione di impatto ambientale del progetto, nonché di incidenza sulla RETE NATURA 2000.</w:t>
      </w:r>
    </w:p>
    <w:p>
      <w:pPr>
        <w:pStyle w:val="Corpodeltesto"/>
        <w:rPr/>
      </w:pPr>
      <w:r>
        <w:rPr/>
        <w:t>Come già precedentemente riportato il sedime che oggi ospita la discarica di Magliano Romano nasce come cava di tufo.</w:t>
      </w:r>
    </w:p>
    <w:p>
      <w:pPr>
        <w:pStyle w:val="Corpodeltesto"/>
        <w:rPr/>
      </w:pPr>
      <w:r>
        <w:rPr/>
        <w:t>Oltre alle criticità e forti rischi per la falda acquifera, dovuti in questa come in tutte le cave di zona alla superficializzazione e talvolta all’affioramento della falda regionale, c’è un’altra forte criticità e fragilità del territorio legata al fatto che a cavallo tra i monti Sabatini e il bacino della valle del treja insistono molte aree protette e sottoposte a vincoli ambientali comunitari che compongono una fitta rete di connessioni e corridoi ecologici, fondamentali per il mantenimento dei nostri ecosistemi e per la crescita e sviluppo di un economia sostenibile legata ai progetti già operanti sul territorio, all’insegna dell’agricoltura biologica, Il Biodistretto della Via Amerina e delle Forre, Il Protocollo di Agricoltura Consapevole e lo sviluppo di un’economia del turismo di qualità, legata alle nuove direttive regionali sui sistemi museali territoriali e tematici esistenti e alla tradizionale e fiorente attività associativa e culturale legata ai festival quindi al turismo di qualità.</w:t>
      </w:r>
    </w:p>
    <w:p>
      <w:pPr>
        <w:pStyle w:val="Corpodeltesto"/>
        <w:rPr/>
      </w:pPr>
      <w:r>
        <w:rPr/>
        <w:t>L’inaccettabile principio che le cave presenti all’interno di questo territorio possano essere trasformate in discariche di rifiuti speciali ci preoccupa e fa temere il peggio per il futuro, perché serio ostacolo all’espressione e sostenibilità delle migliori progettualità e aspirazioni locali che motivano ed entusiasmano i cittadini.</w:t>
      </w:r>
    </w:p>
    <w:p>
      <w:pPr>
        <w:pStyle w:val="Corpodeltesto"/>
        <w:rPr/>
      </w:pPr>
      <w:r>
        <w:rPr/>
        <w:t>“</w:t>
      </w:r>
      <w:r>
        <w:rPr/>
        <w:t>Ritengo che la conferenza debba essere indetta di nuovo con la presenza degli enti assenti ed in parte non convocati preposti alla tutela ambientale, nonché titolati ad esprimersi sull’impatto diretto ed indiretto sulla Rete Natura 2000 – afferma l’</w:t>
      </w:r>
      <w:r>
        <w:rPr>
          <w:rStyle w:val="Enfasiforte"/>
        </w:rPr>
        <w:t xml:space="preserve">Avv. Vanessa Ranieri che assiste il Comitato- </w:t>
      </w:r>
      <w:r>
        <w:rPr/>
        <w:t>Ricordiamo che ad oggi la Regione Lazio è sotto procedura d’infrazione per non aver ancora provveduto alla designazione delle ZSC Zone Speciali di Conservazione indispensabili per la realizzazione della Rete Natura 2000. Tutto ciò potrebbe seriamente compromettere l’ottenimento dei Fondi Strutturali 2014- 2020, gran parte dei quali destinati al Piano di sviluppo rurale regionale, a nocumento delle attività agricole.</w:t>
      </w:r>
    </w:p>
    <w:p>
      <w:pPr>
        <w:pStyle w:val="Corpodeltesto"/>
        <w:rPr/>
      </w:pPr>
      <w:r>
        <w:rPr/>
        <w:t>“</w:t>
      </w:r>
      <w:r>
        <w:rPr/>
        <w:t xml:space="preserve">Riteniamo questo un passo fondamentale – </w:t>
      </w:r>
      <w:r>
        <w:rPr>
          <w:rStyle w:val="Enfasi"/>
        </w:rPr>
        <w:t>dichiara Jonas Clementoni Presidente del Comitato Bacino Valle del Treja</w:t>
      </w:r>
      <w:r>
        <w:rPr>
          <w:rStyle w:val="Enfasiforte"/>
        </w:rPr>
        <w:t xml:space="preserve"> – </w:t>
      </w:r>
      <w:r>
        <w:rPr/>
        <w:t>a garanzia della qualità della vita delle persone e a garanzia dell’economia locale, basata in grande parte sull’agricoltura biologica. Oltre che il rischio concreto di una contaminazione del territorio si rischia di perdere un fondamentale sostegno a chi con coerenza produce qualità, per questo motivo riteniamo che oggi impegnarsi a difesa del territorio oltre che un impegno per il bene comune sia un impegno a difesa dei beni e degli interessi personali indissolubilmente legati alla qualità dei nostri ecosistemi indispensabili oltre che per la nostre vite per le nostre economie.</w:t>
      </w:r>
    </w:p>
    <w:p>
      <w:pPr>
        <w:pStyle w:val="Corpodeltesto"/>
        <w:rPr/>
      </w:pPr>
      <w:r>
        <w:rPr/>
        <w:t>“</w:t>
      </w:r>
      <w:r>
        <w:rPr/>
        <w:t xml:space="preserve">Il nostro Comitato – </w:t>
      </w:r>
      <w:r>
        <w:rPr>
          <w:rStyle w:val="Enfasi"/>
        </w:rPr>
        <w:t>conclude Clementoni</w:t>
      </w:r>
      <w:r>
        <w:rPr/>
        <w:t xml:space="preserve"> – è impegnato a far crescere una sensibilità diffusa sui temi di conservazione dei sistemi naturali. Il bacino della Valle del Treja è un unico ecosistema, in cui le Forre definisco una trama di corsi d’acqua e di boschi caratterizzati da una biodiversità straordinaria all’interno di una cornice storico archeologica e culturale di eccezionale valore, un patrimonio da salvaguardare e promuovere, ogni attività legata allo smaltimento di rifiuti speciali industriali all’interno di questa vasta area dai delicati equilibri ecologici è incompatibile ed estranea alla naturale vocazione di questo bacino idrografico.</w:t>
      </w:r>
    </w:p>
    <w:p>
      <w:pPr>
        <w:pStyle w:val="Corpodeltesto"/>
        <w:rPr/>
      </w:pPr>
      <w:r>
        <w:rPr/>
        <w:t>Per tanto, ci stiamo impegnando a promuovere e incentivare la partecipazione diretta delle persone nelle scelte e decisioni sul nostro territorio che deve passare necessariamente per l’approfondimento e una conoscenza diffusa con l’intervento diretto nelle pubbliche amministrazioni a difesa dei beni comuni anche in collaborazione e con il sostegno delle altre associazioni che condividono i nostri stessi principi e dei comuni virtuosi.</w:t>
      </w:r>
    </w:p>
    <w:p>
      <w:pPr>
        <w:pStyle w:val="Corpodeltesto"/>
        <w:rPr/>
      </w:pPr>
      <w:r>
        <w:rPr/>
        <w:t>Un’economia sostenibile basata sulla rigenerazione di materia e di energia, senza rifiuti cancerogeni è possibile. A questo proposito il comitato si impegna a promuovere e mettere in atto dei progetti pilota dimostrativi come esempi pratici e contributi utili ad innescare un ciclo virtuoso a garanzia delle vocazioni territoriali legate alla valorizzazione del patrimonio naturale, storico-culturale e all’agricoltura e al turismo sostenibile.</w:t>
      </w:r>
    </w:p>
    <w:p>
      <w:pPr>
        <w:pStyle w:val="Corpodeltesto"/>
        <w:rPr/>
      </w:pPr>
      <w:r>
        <w:rPr/>
        <w:t>Solo così riteniamo si possa garantire la tutela delle risorse idriche, dell’integrità del territorio e quindi anche della salute dei suoi abitanti che potrebbero essere presumibilmente a rischio da attività di discarica all’interno del bacino idrogeologico della Valle del Treja, a monte del comune di Magliano Romano, Rignano Flaminio, Mazzano Romano, Calcata, Faleria, Castel Sant’Elia, Civita Castellana”.</w:t>
      </w:r>
    </w:p>
    <w:p>
      <w:pPr>
        <w:pStyle w:val="Corpodeltesto"/>
        <w:rPr/>
      </w:pPr>
      <w:r>
        <w:rPr/>
        <w:t>Comitato Bacino Valle del Treja</w:t>
      </w:r>
    </w:p>
    <w:p>
      <w:pPr>
        <w:pStyle w:val="Corpodeltesto"/>
        <w:rPr/>
      </w:pPr>
      <w:r>
        <w:rPr/>
      </w:r>
    </w:p>
    <w:p>
      <w:pPr>
        <w:pStyle w:val="Corpodeltesto"/>
        <w:rPr/>
      </w:pPr>
      <w:r>
        <w:rPr/>
      </w:r>
    </w:p>
    <w:p>
      <w:pPr>
        <w:pStyle w:val="Corpodeltesto"/>
        <w:rPr/>
      </w:pPr>
      <w:r>
        <w:rPr/>
      </w:r>
    </w:p>
    <w:p>
      <w:pPr>
        <w:pStyle w:val="Corpodeltesto"/>
        <w:rPr/>
      </w:pPr>
      <w:r>
        <w:rPr/>
      </w:r>
    </w:p>
    <w:p>
      <w:pPr>
        <w:pStyle w:val="Corpodeltesto"/>
        <w:rPr/>
      </w:pPr>
      <w:r>
        <w:rPr/>
      </w:r>
    </w:p>
    <w:p>
      <w:pPr>
        <w:pStyle w:val="Titolo1"/>
        <w:rPr>
          <w:sz w:val="44"/>
          <w:szCs w:val="44"/>
        </w:rPr>
      </w:pPr>
      <w:r>
        <w:rPr>
          <w:sz w:val="44"/>
          <w:szCs w:val="44"/>
        </w:rPr>
        <w:t>Cassino, liquami rossastri in aperta campagna. Arriva la conferma dalle analisi: sono rifiuti industriali.</w:t>
      </w:r>
    </w:p>
    <w:p>
      <w:pPr>
        <w:pStyle w:val="Normal"/>
        <w:rPr/>
      </w:pPr>
      <w:r>
        <w:rPr/>
        <w:t>22 set</w:t>
      </w:r>
    </w:p>
    <w:p>
      <w:pPr>
        <w:pStyle w:val="Corpodeltesto"/>
        <w:jc w:val="both"/>
        <w:rPr>
          <w:sz w:val="30"/>
          <w:szCs w:val="30"/>
        </w:rPr>
      </w:pPr>
      <w:r>
        <w:rPr/>
        <w:t xml:space="preserve">CASSINO. </w:t>
      </w:r>
      <w:r>
        <w:rPr>
          <w:sz w:val="30"/>
          <w:szCs w:val="30"/>
        </w:rPr>
        <w:t>E’ ancora emergenza ambientale a Cassino. Ancora un sito da bonificare come da troppo tempo denunciano gli ambientalisti della città. Lo scorso aprile venne rinvenuto del liquido rossastro nei canali di scolo di una vasta area ad est a di Cassino al confine con il comune di S. Elia Fiumerapido. Le analisi eseguite dall’Arpa Lazio hanno accertato ciò che si sospettava: trattasi di scarichi industriali.</w:t>
      </w:r>
    </w:p>
    <w:p>
      <w:pPr>
        <w:pStyle w:val="Corpodeltesto"/>
        <w:jc w:val="both"/>
        <w:rPr>
          <w:sz w:val="30"/>
          <w:szCs w:val="30"/>
        </w:rPr>
      </w:pPr>
      <w:r>
        <w:rPr>
          <w:sz w:val="30"/>
          <w:szCs w:val="30"/>
        </w:rPr>
        <w:t>Nel pomeriggio di ieri è stato eseguito un sopralluogo da parte di alcuni elementi della Consulta Ambiente come Edoardo Grossi, Salvatore Avella e Francesco Altieri assieme al vicesindaco Carmelo Palombo e l’assessore all’ambiente Dana Tauwinkelova per rendersi conto in prima persona della gravità della situazione. Inoltre risultano abbandonati anche rifiuti speciali.</w:t>
      </w:r>
    </w:p>
    <w:p>
      <w:pPr>
        <w:pStyle w:val="Corpodeltesto"/>
        <w:jc w:val="both"/>
        <w:rPr>
          <w:sz w:val="30"/>
          <w:szCs w:val="30"/>
        </w:rPr>
      </w:pPr>
      <w:r>
        <w:rPr>
          <w:sz w:val="30"/>
          <w:szCs w:val="30"/>
        </w:rPr>
        <w:t>Per settimana prossima si attende la convocazione della consulta Ambiente per prendere decisioni immediate sulla bonifica delle aree.</w:t>
      </w:r>
    </w:p>
    <w:p>
      <w:pPr>
        <w:pStyle w:val="Corpodeltesto"/>
        <w:rPr>
          <w:sz w:val="30"/>
          <w:szCs w:val="30"/>
        </w:rPr>
      </w:pPr>
      <w:r>
        <w:rPr>
          <w:sz w:val="30"/>
          <w:szCs w:val="30"/>
        </w:rPr>
      </w:r>
    </w:p>
    <w:p>
      <w:pPr>
        <w:pStyle w:val="Corpodeltesto"/>
        <w:jc w:val="both"/>
        <w:rPr>
          <w:sz w:val="30"/>
          <w:szCs w:val="30"/>
        </w:rPr>
      </w:pPr>
      <w:r>
        <w:rPr>
          <w:sz w:val="30"/>
          <w:szCs w:val="30"/>
        </w:rPr>
        <w:t>Quella ambientale sta assumendo sempre più i tratti dell’emergenza: dai presunti (ma neanche tanto) incavi stile Terra dei Fuochi, ai siti ancora da bonificare come la discarica Panaccioni e l’ex Marini; il cassinate sembra essere una vera e propria bomba ecologica. Se a questo ci si mette la presenza delle discariche di Colfelice e Roccasecca e il termocombustore di S. Vittore del Lazio, la situazione appare ancora più critica. Inoltre è in atto la disputa del concernente il nuovo impianto di compostaggio di Ruscito a Piedimonte S. Germano dove non appare remota la possibilità che si faccia.</w:t>
      </w:r>
    </w:p>
    <w:p>
      <w:pPr>
        <w:pStyle w:val="Corpodeltesto"/>
        <w:jc w:val="both"/>
        <w:rPr>
          <w:sz w:val="30"/>
          <w:szCs w:val="30"/>
        </w:rPr>
      </w:pPr>
      <w:r>
        <w:rPr>
          <w:sz w:val="30"/>
          <w:szCs w:val="30"/>
        </w:rPr>
        <w:t>E del Registro dei Tumori neanche l’ombra, nonostante sia stata approvata la sua costituzione in regione: non si vedono i finanziamenti.</w:t>
      </w:r>
    </w:p>
    <w:p>
      <w:pPr>
        <w:pStyle w:val="Corpodeltesto"/>
        <w:rPr/>
      </w:pPr>
      <w:r>
        <w:rPr/>
      </w:r>
    </w:p>
    <w:p>
      <w:pPr>
        <w:pStyle w:val="Normal"/>
        <w:rPr>
          <w:b/>
        </w:rPr>
      </w:pPr>
      <w:r>
        <w:rPr/>
        <w:t xml:space="preserve">Depurazione e rifiuti, pronte le sanzioni Ue di </w:t>
      </w:r>
      <w:r>
        <w:rPr>
          <w:b/>
        </w:rPr>
        <w:t>Rosario Battiato</w:t>
      </w:r>
    </w:p>
    <w:p>
      <w:pPr>
        <w:pStyle w:val="Normal"/>
        <w:rPr/>
      </w:pPr>
      <w:r>
        <w:rPr/>
      </w:r>
    </w:p>
    <w:p>
      <w:pPr>
        <w:pStyle w:val="Normal"/>
        <w:rPr/>
      </w:pPr>
      <w:r>
        <w:rPr/>
        <w:t>Mancata azione sulle acque reflue: stimati circa 185 milioni di euro per la Sicilia. A nulla sono valsi gli avvisi. Fino a 200mila euro a semestre per ognuna delle discariche da bonificare sul territorio</w:t>
      </w:r>
    </w:p>
    <w:p>
      <w:pPr>
        <w:pStyle w:val="Normal"/>
        <w:spacing w:before="0" w:after="283"/>
        <w:rPr/>
      </w:pPr>
      <w:r>
        <w:rPr/>
      </w:r>
    </w:p>
    <w:p>
      <w:pPr>
        <w:pStyle w:val="Corpodeltesto"/>
        <w:spacing w:before="0" w:after="0"/>
        <w:rPr>
          <w:sz w:val="20"/>
          <w:szCs w:val="20"/>
        </w:rPr>
      </w:pPr>
      <w:r>
        <w:rPr/>
        <w:t>PALERMO –</w:t>
      </w:r>
      <w:r>
        <w:rPr>
          <w:sz w:val="20"/>
          <w:szCs w:val="20"/>
        </w:rPr>
        <w:t xml:space="preserve"> La Sicilia ancora nel gorgo delle infrazioni comunitarie. A distanza di diversi anni dai primi avvisi dell’Ue, la Regione non ha ancora risolto due delle più importanti procedure che la riguardano: la bonifica delle discariche abusive e la depurazione delle acque reflue (oggetto di tre differenti procedure di infrazione). Tuttavia se per le discariche le sanzioni comunitarie a livello nazionale diminuiranno, per la depurazione si confermano quelle anticipate già da oltre un anno dalla struttura di missione di Palazzo Chigi. Per la Sicilia ci sono circa 185 milioni di euro con il rischio concreto che non si fermeranno perché l’intero sistema di depurazione potrebbe venire ultimato soltanto nel 2020. </w:t>
      </w:r>
    </w:p>
    <w:p>
      <w:pPr>
        <w:pStyle w:val="Corpodeltesto"/>
        <w:spacing w:before="0" w:after="0"/>
        <w:rPr>
          <w:sz w:val="20"/>
          <w:szCs w:val="20"/>
        </w:rPr>
      </w:pPr>
      <w:r>
        <w:rPr>
          <w:sz w:val="20"/>
          <w:szCs w:val="20"/>
        </w:rPr>
        <w:br/>
        <w:t>Nei giorni scorsi la Commissione europea ha inviato una nota alle autorità italiane, confermando lo stralcio di 22 discariche dalla lista delle 200 originarie che, sulla base della sentenza di condanna della Corte di Giustizia Ue del 2 dicembre del 2014, obbligano l’Italia al pagamento di una sanzione pecuniaria. Altre 45 discariche erano state eliminate dall’elenco già nel giugno del 2015 in seguito alla loro regolarizzazione, adesso il conto totale di quelle eliminate ammonta a 67, ne restano ancora 133. Le 22 discariche espunte si trovano tra Calabria (5), Abruzzo (4), Liguria (4), Lazio (3), Toscana (2), Lombardia (1), Puglia (1), Campania (1), Emilia Romagna (1).</w:t>
      </w:r>
    </w:p>
    <w:p>
      <w:pPr>
        <w:pStyle w:val="Corpodeltesto"/>
        <w:spacing w:before="0" w:after="0"/>
        <w:rPr>
          <w:sz w:val="20"/>
          <w:szCs w:val="20"/>
        </w:rPr>
      </w:pPr>
      <w:r>
        <w:rPr>
          <w:sz w:val="20"/>
          <w:szCs w:val="20"/>
        </w:rPr>
        <w:br/>
        <w:t>Buone notizie anche sul fronte delle sanzioni da corrispondere. Gli oneri relativi alla procedura di infrazione 2003_2077, collegati alla causa 196/13 che nel dicembre del 2014 aveva visto la Corte di Giustizia Ue condannare l’Italia, avevano imposto il pagamento di una penale una tantum di circa 40 milioni di euro e una sanzione semestrale proporzionale al numero di discariche da mettere in sicurezza/bonificare per cifre pari a circa 200mila euro per discarica. Grazie a queste novità positive si è registrato l’abbassamento della “sanzione semestrale dovuta a 27 milioni e 800.000 euro – spiegano dal ministero –, dagli oltre 42 milioni stabiliti inizialmente con la sentenza di condanna della Corte di Giustizia europea”. Per gli undici comuni isolani che ancora ospitano discariche non bonificate non cambia nulla, almeno fino alle bonifiche.</w:t>
      </w:r>
    </w:p>
    <w:p>
      <w:pPr>
        <w:pStyle w:val="Corpodeltesto"/>
        <w:spacing w:before="0" w:after="0"/>
        <w:rPr>
          <w:sz w:val="20"/>
          <w:szCs w:val="20"/>
        </w:rPr>
      </w:pPr>
      <w:r>
        <w:rPr>
          <w:sz w:val="20"/>
          <w:szCs w:val="20"/>
        </w:rPr>
        <w:br/>
        <w:t>Per Galletti si tratta di buone notizie, ma c’è ancora da lavorare. “Questo ovviamente non basta – ha dichiarato –, perché le discariche sono ancora troppe e la multa in ogni caso inconcepibile per un Paese come l’Italia”. Sui soliti ritardi delle Regioni, tra cui c’è anche la Sicilia, Roma si prepara alla solita soluzione: il commissariamento straordinario che, come previsto dalla legge, provvederà a “gestire le risorse necessarie”.</w:t>
      </w:r>
    </w:p>
    <w:p>
      <w:pPr>
        <w:pStyle w:val="Corpodeltesto"/>
        <w:rPr>
          <w:sz w:val="20"/>
          <w:szCs w:val="20"/>
        </w:rPr>
      </w:pPr>
      <w:r>
        <w:rPr>
          <w:sz w:val="20"/>
          <w:szCs w:val="20"/>
        </w:rPr>
        <w:br/>
        <w:t>Anche sulla depurazione restano le ben note problematiche. L’Italia è stata condannata a pagare 476 milioni di euro multe all’anno fino al ripristino dei suoi impianti di depurazione delle acque reflue. Sul groppone della Sicilia andranno 185 milioni, così come era stato stimato nel 2015 dalla Struttura di missione contro il dissesto idrogeologico e per lo sviluppo delle infrastrutture idriche di Palazzo Chigi. Ne ha parlato nei giorni scorsi anche l’assessore Contrafatto, il commissario straordinario scelto dal governo per accelerare la spesa di 1,1 miliardi stanziati dal Cipe nel 2012 proprio per la depurazione, intervenendo al Watec Italy a Venezia. Nell’occasione ha precisato l’avvio di 10 interventi e di altri 10 entro la fine dell’anno. L’obiettivo è di essere pronti per il 2020. Intanto le sanzioni continueranno a fare il corso e considerando che in totale ce ne sono ben tre, non possiamo certo dire che le casse della Regione possano dormire sogni tranquilli.</w:t>
      </w:r>
    </w:p>
    <w:p>
      <w:pPr>
        <w:pStyle w:val="Corpodeltesto"/>
        <w:jc w:val="right"/>
        <w:rPr/>
      </w:pPr>
      <w:r>
        <w:rPr>
          <w:sz w:val="20"/>
          <w:szCs w:val="20"/>
        </w:rPr>
        <w:t>Articolo pubblicato il 23 settembre 2016 -</w:t>
      </w:r>
      <w:r>
        <w:rPr/>
        <w:t xml:space="preserve"> </w:t>
      </w:r>
    </w:p>
    <w:p>
      <w:pPr>
        <w:pStyle w:val="Corpodeltesto"/>
        <w:rPr/>
      </w:pPr>
      <w:r>
        <w:rPr/>
      </w:r>
    </w:p>
    <w:p>
      <w:pPr>
        <w:pStyle w:val="Titolo6"/>
        <w:rPr/>
      </w:pPr>
      <w:r>
        <w:rPr/>
        <w:t xml:space="preserve">rifiuti </w:t>
      </w:r>
      <w:r>
        <w:rPr/>
        <w:t>roma coriere</w:t>
      </w:r>
    </w:p>
    <w:p>
      <w:pPr>
        <w:pStyle w:val="Titolo1"/>
        <w:spacing w:before="0" w:after="283"/>
        <w:rPr/>
      </w:pPr>
      <w:r>
        <w:rPr/>
        <w:t>Aprilia, quel patto inconfessabile</w:t>
        <w:br/>
        <w:t>tra il sindaco e il ras delle discariche</w:t>
      </w:r>
    </w:p>
    <w:p>
      <w:pPr>
        <w:pStyle w:val="Titolo2"/>
        <w:rPr/>
      </w:pPr>
      <w:r>
        <w:rPr/>
        <w:t>Antonio Terra ha dovuto ammettere di aver ricevuto diecimila euro, quasi la metà dei costi della sua campagna elettorale, dall’imprenditore che gestisce il Tmb della cittadina. E i legami fra i due sono emersi anche da alcune intercettazioni dell’inchiesta sfociata nell’arresto di Manlio Cerroni</w:t>
      </w:r>
    </w:p>
    <w:p>
      <w:pPr>
        <w:pStyle w:val="Titolo3"/>
        <w:rPr/>
      </w:pPr>
      <w:r>
        <w:rPr/>
        <w:t xml:space="preserve">di Paolo Sarandrea   Il sindaco di Aprilia Antonio Terra </w:t>
      </w:r>
    </w:p>
    <w:p>
      <w:pPr>
        <w:pStyle w:val="Corpodeltesto"/>
        <w:spacing w:before="0" w:after="0"/>
        <w:ind w:left="0" w:right="0" w:hanging="0"/>
        <w:rPr/>
      </w:pPr>
      <w:r>
        <w:rPr/>
      </w:r>
    </w:p>
    <w:p>
      <w:pPr>
        <w:pStyle w:val="Corpodeltesto"/>
        <w:rPr/>
      </w:pPr>
      <w:bookmarkStart w:id="1" w:name="print_tba_bt"/>
      <w:bookmarkEnd w:id="1"/>
      <w:r>
        <w:rPr/>
        <w:t xml:space="preserve">«Il sindaco di Aprilia deve dimettersi. A finanziare la sua campagna elettorale fu l’imprenditore che oggi vuole realizzare una maxi discarica alle porte di Roma». Si risveglia al centro di un clamoroso paradosso la città che alle elezioni amministrative del 2009 diede la prima grande lezione ai partiti, molto tempo prima che esplodesse il fenomeno Cinque Stelle. Erano i giorni in cui ad Aprilia migliaia di persone scendevano in strada per ribellarsi al cappio dell’Aser nella riscossione dei tributi, alla gestione privata dell’acqua, alla centrali elettriche spuntate come funghi. </w:t>
      </w:r>
    </w:p>
    <w:p>
      <w:pPr>
        <w:pStyle w:val="Corpodeltesto"/>
        <w:rPr/>
      </w:pPr>
      <w:r>
        <w:rPr>
          <w:b/>
        </w:rPr>
        <w:t xml:space="preserve">Una variegata compagine civica riuscì ad abbattere </w:t>
      </w:r>
      <w:r>
        <w:rPr/>
        <w:t xml:space="preserve">le coalizioni di centrodestra e di centrosinistra. In quella che fu ribattezzata la «primavera apriliana», a furor di popolo venne eletto sindaco Domenico D’Alessio, vecchio socialista di origini abruzzesi, che però morì dopo due anni. L’amministrazione rimase in mano al suo vice, l’assessore all’urbanistica Antonio Terra, poi proclamato sindaco alle successive elezioni. È lui il protagonista di quest’altra storia. </w:t>
      </w:r>
    </w:p>
    <w:p>
      <w:pPr>
        <w:sectPr>
          <w:type w:val="continuous"/>
          <w:pgSz w:w="11906" w:h="16838"/>
          <w:pgMar w:left="850" w:right="850" w:header="0" w:top="850" w:footer="0" w:bottom="850" w:gutter="0"/>
          <w:formProt w:val="false"/>
          <w:textDirection w:val="lrTb"/>
          <w:docGrid w:type="default" w:linePitch="240" w:charSpace="4294961151"/>
        </w:sectPr>
      </w:pPr>
    </w:p>
    <w:p>
      <w:pPr>
        <w:pStyle w:val="Corpodeltesto"/>
        <w:rPr/>
      </w:pPr>
      <w:r>
        <w:rPr/>
      </w:r>
    </w:p>
    <w:p>
      <w:pPr>
        <w:sectPr>
          <w:type w:val="continuous"/>
          <w:pgSz w:w="11906" w:h="16838"/>
          <w:pgMar w:left="850" w:right="850" w:header="0" w:top="850" w:footer="0" w:bottom="850" w:gutter="0"/>
          <w:formProt w:val="false"/>
          <w:textDirection w:val="lrTb"/>
          <w:docGrid w:type="default" w:linePitch="240" w:charSpace="4294961151"/>
        </w:sectPr>
      </w:pPr>
    </w:p>
    <w:p>
      <w:pPr>
        <w:pStyle w:val="Corpodeltesto"/>
        <w:rPr/>
      </w:pPr>
      <w:r>
        <w:rPr>
          <w:b/>
        </w:rPr>
        <w:t>Un paradosso, si diceva. L’ha portato alla luce in questi giorni</w:t>
      </w:r>
      <w:r>
        <w:rPr/>
        <w:t xml:space="preserve">, oltre che una marea montante di proteste, la consigliera comunale di opposizione Carmen Porcelli che, a forza di insistere, ha costretto il primo cittadino ad ammettere che sì, diecimila euro, quasi la metà dei costi della sua campagna elettorale, vennero finanziati da Fabio Altissimi, l’imprenditore che ad Aprilia gestisce un impianto Tmb con la Rida Ambiente e che nel luglio scorso, con la Paguro srl, ha presentato un progetto da 30 milioni per realizzare una discarica capace di accogliere un milione di metri cubi di rifiuti in via Savuto. «E’ la prova che il sindaco va a braccetto con i poteri forti che questa amministrazione ha sempre dichiarato di voler combattere», sostiene Porcelli. </w:t>
      </w:r>
    </w:p>
    <w:p>
      <w:pPr>
        <w:pStyle w:val="Corpodeltesto"/>
        <w:rPr/>
      </w:pPr>
      <w:r>
        <w:rPr>
          <w:b/>
        </w:rPr>
        <w:t xml:space="preserve">Il legame tra l’imprenditore e il sindaco di Aprilia </w:t>
      </w:r>
      <w:r>
        <w:rPr/>
        <w:t>emerge anche da alcune intercettazioni telefoniche scaturite nell’ambito dell’inchiesta sui rifiuti nel Lazio che portò due anni fa all’arresto di Manlio Cerroni. Rapporti talmente intimi che Altissimi a un certo punto chiede al sindaco se non sia il caso, in un consiglio comunale, «mandare 40 dipendenti in aula per dare del buffone al consigliere Giovannini», quello che due mesi fa ha svelato l’esistenza del progetto della discarica. Dalle intercettazioni non emerge nulla di penalmente rilevante, ma l’imbarazzo sull’amministrazione comunale filoambientalista resta. Tanto più che, in prossimità di via Savuto, esistono già altre due vecchie discariche inserite dalla Regione, nel 2002, in un elenco di siti da bonificare con urgenza. «Una delle due non ha neanche protezioni– ricorda la consigliera di opposizione – e tante abitazioni della zona, non collegate alla rete idrica, continuano ad attingere acqua direttamente dalla falda. Parliamo di 40 ettari di terreni gravemente compromessi. E di bonificarli non si parla neanche più».  23 settembre 2016 | 11:10</w:t>
      </w:r>
    </w:p>
    <w:p>
      <w:pPr>
        <w:pStyle w:val="Corpodeltesto"/>
        <w:rPr/>
      </w:pPr>
      <w:r>
        <w:rPr/>
      </w:r>
    </w:p>
    <w:p>
      <w:pPr>
        <w:pStyle w:val="Corpodeltesto"/>
        <w:rPr/>
      </w:pPr>
      <w:r>
        <w:rPr/>
      </w:r>
    </w:p>
    <w:p>
      <w:pPr>
        <w:pStyle w:val="Corpodeltesto"/>
        <w:rPr/>
      </w:pPr>
      <w:r>
        <w:rPr/>
      </w:r>
    </w:p>
    <w:p>
      <w:pPr>
        <w:pStyle w:val="Corpodeltesto"/>
        <w:rPr/>
      </w:pPr>
      <w:r>
        <w:rPr/>
      </w:r>
    </w:p>
    <w:p>
      <w:pPr>
        <w:pStyle w:val="Corpodeltesto"/>
        <w:rPr/>
      </w:pPr>
      <w:r>
        <w:rPr/>
      </w:r>
    </w:p>
    <w:p>
      <w:pPr>
        <w:pStyle w:val="Corpodeltesto"/>
        <w:rPr/>
      </w:pPr>
      <w:r>
        <w:rPr/>
      </w:r>
    </w:p>
    <w:p>
      <w:pPr>
        <w:pStyle w:val="Corpodeltesto"/>
        <w:rPr/>
      </w:pPr>
      <w:r>
        <w:rPr/>
      </w:r>
    </w:p>
    <w:p>
      <w:pPr>
        <w:pStyle w:val="Corpodeltesto"/>
        <w:rPr/>
      </w:pPr>
      <w:r>
        <w:rPr/>
      </w:r>
    </w:p>
    <w:p>
      <w:pPr>
        <w:pStyle w:val="Corpodeltesto"/>
        <w:rPr/>
      </w:pPr>
      <w:r>
        <w:rPr/>
      </w:r>
    </w:p>
    <w:p>
      <w:pPr>
        <w:pStyle w:val="Corpodeltesto"/>
        <w:rPr/>
      </w:pPr>
      <w:r>
        <w:rPr/>
      </w:r>
    </w:p>
    <w:p>
      <w:pPr>
        <w:pStyle w:val="Corpodeltesto"/>
        <w:rPr/>
      </w:pPr>
      <w:r>
        <w:rPr/>
      </w:r>
    </w:p>
    <w:p>
      <w:pPr>
        <w:pStyle w:val="Corpodeltesto"/>
        <w:rPr/>
      </w:pPr>
      <w:r>
        <w:rPr/>
      </w:r>
    </w:p>
    <w:p>
      <w:pPr>
        <w:pStyle w:val="Corpodeltesto"/>
        <w:rPr/>
      </w:pPr>
      <w:r>
        <w:rPr/>
      </w:r>
    </w:p>
    <w:p>
      <w:pPr>
        <w:pStyle w:val="Corpodeltesto"/>
        <w:rPr/>
      </w:pPr>
      <w:r>
        <w:rPr/>
      </w:r>
    </w:p>
    <w:p>
      <w:pPr>
        <w:pStyle w:val="Corpodeltesto"/>
        <w:rPr/>
      </w:pPr>
      <w:r>
        <w:rPr/>
      </w:r>
    </w:p>
    <w:p>
      <w:pPr>
        <w:pStyle w:val="Corpodeltesto"/>
        <w:rPr/>
      </w:pPr>
      <w:r>
        <w:rPr/>
      </w:r>
    </w:p>
    <w:p>
      <w:pPr>
        <w:pStyle w:val="Corpodeltesto"/>
        <w:rPr/>
      </w:pPr>
      <w:r>
        <w:rPr/>
      </w:r>
    </w:p>
    <w:p>
      <w:pPr>
        <w:pStyle w:val="Corpodeltesto"/>
        <w:rPr/>
      </w:pPr>
      <w:r>
        <w:rPr/>
      </w:r>
    </w:p>
    <w:p>
      <w:pPr>
        <w:pStyle w:val="Corpodeltesto"/>
        <w:rPr/>
      </w:pPr>
      <w:r>
        <w:rPr/>
      </w:r>
    </w:p>
    <w:p>
      <w:pPr>
        <w:pStyle w:val="Corpodeltesto"/>
        <w:rPr/>
      </w:pPr>
      <w:r>
        <w:rPr/>
      </w:r>
    </w:p>
    <w:p>
      <w:pPr>
        <w:pStyle w:val="Corpodeltesto"/>
        <w:rPr/>
      </w:pPr>
      <w:r>
        <w:rPr/>
      </w:r>
    </w:p>
    <w:p>
      <w:pPr>
        <w:pStyle w:val="Corpodeltesto"/>
        <w:rPr/>
      </w:pPr>
      <w:r>
        <w:rPr/>
      </w:r>
    </w:p>
    <w:p>
      <w:pPr>
        <w:pStyle w:val="Corpodeltesto"/>
        <w:rPr/>
      </w:pPr>
      <w:r>
        <w:rPr/>
      </w:r>
    </w:p>
    <w:p>
      <w:pPr>
        <w:pStyle w:val="Corpodeltesto"/>
        <w:rPr/>
      </w:pPr>
      <w:r>
        <w:rPr/>
      </w:r>
    </w:p>
    <w:p>
      <w:pPr>
        <w:pStyle w:val="Corpodeltesto"/>
        <w:rPr/>
      </w:pPr>
      <w:r>
        <w:rPr/>
      </w:r>
    </w:p>
    <w:p>
      <w:pPr>
        <w:pStyle w:val="Titolo1"/>
        <w:spacing w:before="0" w:after="283"/>
        <w:rPr/>
      </w:pPr>
      <w:r>
        <w:rPr/>
        <w:t>Roccasecca - Discarica, il comune si oppone al rinnovo dell’Aia: iter troppo veloce</w:t>
      </w:r>
    </w:p>
    <w:p>
      <w:pPr>
        <w:sectPr>
          <w:type w:val="continuous"/>
          <w:pgSz w:w="11906" w:h="16838"/>
          <w:pgMar w:left="850" w:right="850" w:header="0" w:top="850" w:footer="0" w:bottom="850" w:gutter="0"/>
          <w:formProt w:val="false"/>
          <w:textDirection w:val="lrTb"/>
          <w:docGrid w:type="default" w:linePitch="240" w:charSpace="4294961151"/>
        </w:sectPr>
      </w:pPr>
    </w:p>
    <w:p>
      <w:pPr>
        <w:pStyle w:val="Corpodeltesto"/>
        <w:spacing w:before="0" w:after="0"/>
        <w:rPr/>
      </w:pPr>
      <w:r>
        <w:rPr/>
        <w:t>26/09/2016 - 12.18</w:t>
      </w:r>
    </w:p>
    <w:p>
      <w:pPr>
        <w:pStyle w:val="Corpodeltesto"/>
        <w:spacing w:before="0" w:after="0"/>
        <w:rPr>
          <w:strike w:val="false"/>
          <w:dstrike w:val="false"/>
          <w:color w:val="000000"/>
          <w:u w:val="none"/>
          <w:effect w:val="none"/>
        </w:rPr>
      </w:pPr>
      <w:bookmarkStart w:id="2" w:name="linkSend"/>
      <w:bookmarkEnd w:id="2"/>
      <w:r>
        <w:rPr>
          <w:strike w:val="false"/>
          <w:dstrike w:val="false"/>
          <w:color w:val="000000"/>
          <w:u w:val="none"/>
          <w:effect w:val="none"/>
        </w:rPr>
        <w:t> </w:t>
      </w:r>
    </w:p>
    <w:p>
      <w:pPr>
        <w:pStyle w:val="Corpodeltesto"/>
        <w:rPr/>
      </w:pPr>
      <w:r>
        <w:rPr/>
        <w:t>ROCCASECCA - L’amministrazione comunale di Roccasecca torna alla carica sulle questione ambientali: nei giorni scorsi, infatti, è stato dato mandato ad un legale per contestare il rinnovo dell’Aia di Cerreto rilasciato dalla Regione a conclusione di un iter tanto contestato quanto “anomalo” dato che fu proprio durante le varie conferenze dei servizi che si decise di affidare al Cnr  una nuova campagna di analisi per verificare l’esattezza di quelle eseguite dall’Apra Lazio che, va ricordato, recentemente sono stata in parte invalidate.</w:t>
        <w:br/>
        <w:t>A darne notizia è il primo cittadino di Roccasecca, Giuseppe Sacco che, oltre a spiegare alcuni dei motivi sui quali si fonda il ricorso, su tutto “denuncia” un iter arrivato a conclusione troppo velocemente e senza che fossero tenute in considerazione tutte le componenti, su tutte le analisi del Cnr che, non si può non ricordare, sono ancora in corso.</w:t>
        <w:br/>
        <w:t>«L’iter - ha spiegato il sindaco - si è concluso troppo velocemente, l’Aia infatti, a conti fatti, tra le varie conferenze che si sono susseguite è stata rinnovata in solo otto mesi».</w:t>
        <w:br/>
        <w:t>Ma al di là della tempistica, i motivi su cui si fonderà il ricorso sono essenzialmente rivolti alla verifica della salubrità dell’ambiente.</w:t>
        <w:br/>
        <w:t>«Se è vero - ha affermato Sacco - che la Regione ha in parte invalidato le analisi eseguite dall’Arpa, è anche vero che la parte dei prelievi effettuata non in conformità con la normativa è solo quella relativa alla situazione delle acque sotterranee e non, ad esempio, quelle che riguardano l’emissione in atmosfera. E altresì vero che benché il Cnr abbia invalidato parte delle analisi, l’istituto sta ancora verificando la situazione e quindi sarebbe stato opportuno attendere il risultato finale per avere un  quadro definitivo e avere tutte le componenti necessarie per rinnovare o meno l’Aia. Voglio aggiungere  - ha concluso il sindaco - che l’obiettivo di questa amministrazione rimane quello di chiudere la discarica di Cerreto.</w:t>
        <w:br/>
        <w:t>E’ per questo che oltre ad opporci al rinnovo, l’amministrazione ha espresso il suo secco “no” a nuovi insediamenti o ad ampliamenti di impianti esistenti in risposta alla richiesta pervenuta dalla Provincia per l’individuazione di siti idonei. Il paese ha già dato troppo ed è ora di dirottare i rifiuti su altri territorio. Come del resto un secco “no” è stato espresso anche dai sindaci del territorio che compatti hanno stilato un documento di area nel quale sono elencati tutti i motivi per cui è inammissibile qualunque nuovo insediamento. La battaglia per la tutela dell’ambiente - conclude Sacco - è una priorità per questa amministrazione».</w:t>
      </w:r>
    </w:p>
    <w:p>
      <w:pPr>
        <w:pStyle w:val="Corpodeltesto"/>
        <w:rPr>
          <w:rStyle w:val="Enfasiforte"/>
        </w:rPr>
      </w:pPr>
      <w:r>
        <w:rPr>
          <w:rStyle w:val="Enfasiforte"/>
        </w:rPr>
        <w:t>DA L'INCHIESTA IN EDICOLA SABATO 24 - DOMENICA 25 SETTEMBRE 2016</w:t>
      </w:r>
    </w:p>
    <w:p>
      <w:pPr>
        <w:pStyle w:val="Corpodeltesto"/>
        <w:spacing w:before="0" w:after="0"/>
        <w:rPr/>
      </w:pPr>
      <w:r>
        <w:rPr/>
        <w:t>Redazione L'Inchiesta Quotidiano</w:t>
      </w:r>
    </w:p>
    <w:p>
      <w:pPr>
        <w:pStyle w:val="Titolo6"/>
        <w:rPr/>
      </w:pPr>
      <w:r>
        <w:rPr/>
        <w:t xml:space="preserve">CENTRO AMERICA </w:t>
      </w:r>
    </w:p>
    <w:p>
      <w:pPr>
        <w:pStyle w:val="Titolo1"/>
        <w:spacing w:before="0" w:after="283"/>
        <w:rPr/>
      </w:pPr>
      <w:r>
        <w:rPr/>
        <w:t>La figlia di Bertha Cáceres: «Difendo l’Honduras nel nome di mia madre»</w:t>
      </w:r>
    </w:p>
    <w:p>
      <w:pPr>
        <w:pStyle w:val="Titolo2"/>
        <w:rPr/>
      </w:pPr>
      <w:r>
        <w:rPr/>
        <w:t xml:space="preserve">Parla la figlia 26enne dell’ambientalista assassinata sei mesi fa, mentre combatteva per proteggere il popolo lenca dalla costruzione di una diga </w:t>
      </w:r>
    </w:p>
    <w:p>
      <w:pPr>
        <w:pStyle w:val="Titolo3"/>
        <w:rPr/>
      </w:pPr>
      <w:r>
        <w:rPr/>
        <w:t xml:space="preserve">di Marta Serafini    Bertha Isabel Zúniga Cáceres, 26 anni </w:t>
      </w:r>
    </w:p>
    <w:p>
      <w:pPr>
        <w:pStyle w:val="Titolo3"/>
        <w:rPr/>
      </w:pPr>
      <w:r>
        <w:rPr/>
      </w:r>
    </w:p>
    <w:p>
      <w:pPr>
        <w:pStyle w:val="Corpodeltesto"/>
        <w:rPr>
          <w:sz w:val="22"/>
          <w:szCs w:val="22"/>
        </w:rPr>
      </w:pPr>
      <w:bookmarkStart w:id="3" w:name="print_tba_bt1"/>
      <w:bookmarkEnd w:id="3"/>
      <w:r>
        <w:rPr>
          <w:sz w:val="22"/>
          <w:szCs w:val="22"/>
        </w:rPr>
        <w:t>«Combatto e combatterò ancora, nel nome di mia madre». Bertha Isabel Zúniga Cáceres, 26 anni compiuti in questi giorni, appartiene a una famiglia di luchadores. Donne che lottano per salvaguardare la loro terra, l’Honduras, e le sue risorse naturali.</w:t>
      </w:r>
    </w:p>
    <w:p>
      <w:pPr>
        <w:pStyle w:val="Corpodeltesto"/>
        <w:rPr>
          <w:rStyle w:val="CollegamentoInternet"/>
          <w:sz w:val="28"/>
          <w:szCs w:val="28"/>
        </w:rPr>
      </w:pPr>
      <w:r>
        <w:rPr>
          <w:b/>
          <w:sz w:val="28"/>
          <w:szCs w:val="28"/>
        </w:rPr>
        <w:t xml:space="preserve">Non è passato molto tempo da quando Bertha Isabel </w:t>
      </w:r>
      <w:r>
        <w:rPr>
          <w:sz w:val="28"/>
          <w:szCs w:val="28"/>
        </w:rPr>
        <w:t xml:space="preserve">andava in manifestazione sulle spalle di sua madre, nel 1992. Erano gli anni in cui nasceva il Consiglio nazionale delle Organizzazioni popolari e indigene dell’Honduras (Copinh), di cui Bertha, la madre, sarà anima per tutta la sua vita. Bertha tiene comizi, si batte per la salvaguardia dei diritti del popolo lenca, minacciato dalle opere delle multinazionali e vessato per anni dagli squadroni della morte. Trova anche il tempo di fare quattro figli, tre femmine e un maschio. «Ci ha cresciuti insegnandoci che l’acqua e la terra sono un bene comune e che vanno difese per garantire la sopravvivenza del popolo», racconta al Corriere la sua secondogenita che sabato e domenica 1 e 2 ottobre </w:t>
      </w:r>
      <w:hyperlink r:id="rId23" w:tgtFrame="_blank">
        <w:r>
          <w:rPr>
            <w:rStyle w:val="CollegamentoInternet"/>
            <w:sz w:val="28"/>
            <w:szCs w:val="28"/>
          </w:rPr>
          <w:t xml:space="preserve">sarà ospite del Festival di Internazionale a Ferrara. </w:t>
        </w:r>
      </w:hyperlink>
    </w:p>
    <w:p>
      <w:pPr>
        <w:pStyle w:val="Corpodeltesto"/>
        <w:rPr>
          <w:sz w:val="28"/>
          <w:szCs w:val="28"/>
        </w:rPr>
      </w:pPr>
      <w:r>
        <w:rPr>
          <w:b/>
          <w:sz w:val="28"/>
          <w:szCs w:val="28"/>
        </w:rPr>
        <w:t>Era come una sorella, parlavamo davvero di tutto</w:t>
      </w:r>
      <w:r>
        <w:rPr>
          <w:sz w:val="28"/>
          <w:szCs w:val="28"/>
        </w:rPr>
        <w:t xml:space="preserve">, anche delle cose che a una madre non diresti mai». Oggi mama Bertha — in famiglia le donne portano tutte questo nome — la guardiana del Rio, non c’è più. </w:t>
      </w:r>
      <w:hyperlink r:id="rId24">
        <w:r>
          <w:rPr>
            <w:rStyle w:val="CollegamentoInternet"/>
            <w:sz w:val="28"/>
            <w:szCs w:val="28"/>
          </w:rPr>
          <w:t>Nella notte tra il 2 e il 3 marzo 2016 le hanno sparato otto colpi nel suo appartamento a Esperanza</w:t>
        </w:r>
      </w:hyperlink>
      <w:r>
        <w:rPr>
          <w:sz w:val="28"/>
          <w:szCs w:val="28"/>
        </w:rPr>
        <w:t xml:space="preserve">, a 200 chilometri dalla capitale Tegucigalpa. «Era nel mirino da tempo, il suo impegno politico l’aveva fatta diventare scomoda». Il nome di Bertha entra nella lista nera nel 2013, dopo che inizia a opporsi alla Diga Agua Zarca, progetto dell’impresa Desarollo energetico S. A. (DESA) e della cinese Sinohydro in costruzione sul rio Gualcarque, considerato sacro dai lenca. </w:t>
      </w:r>
      <w:hyperlink r:id="rId25">
        <w:r>
          <w:rPr>
            <w:rStyle w:val="CollegamentoInternet"/>
            <w:sz w:val="28"/>
            <w:szCs w:val="28"/>
          </w:rPr>
          <w:t>Nel 2015 aveva vinto il Goldman Prize, il Nobel alternativo per l’ambiente</w:t>
        </w:r>
      </w:hyperlink>
      <w:r>
        <w:rPr>
          <w:sz w:val="28"/>
          <w:szCs w:val="28"/>
        </w:rPr>
        <w:t xml:space="preserve">. Aveva mostrato ai giornalisti i messaggi con cui Bustillo, capo della sicurezza del progetto idroelettrico, la minacciava di stupro. «Pensavamo che questo bastasse a metterla a riparo», sottolinea sua figlia. </w:t>
      </w:r>
    </w:p>
    <w:p>
      <w:pPr>
        <w:pStyle w:val="Corpodeltesto"/>
        <w:rPr>
          <w:sz w:val="28"/>
          <w:szCs w:val="28"/>
        </w:rPr>
      </w:pPr>
      <w:r>
        <w:rPr>
          <w:b/>
          <w:sz w:val="28"/>
          <w:szCs w:val="28"/>
        </w:rPr>
        <w:t xml:space="preserve">Dal 2009, anno del colpo di Stato in Honduras </w:t>
      </w:r>
      <w:r>
        <w:rPr>
          <w:sz w:val="28"/>
          <w:szCs w:val="28"/>
        </w:rPr>
        <w:t xml:space="preserve">che rovescia il presidente Manuel Zelaya, le multinazionali, favorite dalle privatizzazioni delle risorse idriche e minerarie, acquisiscono sempre più potere nel Paese. E la vita degli attivisti si fa davvero dura. «Molti omicidi rimangono irrisolti, le aziende assoldano mercenari che, con la complicità della polizia, terrorizzano la popolazione». L’Honduras diventa il Paese più pericoloso al mondo, dove nel solo 2014 vengono uccisi 12 ambientalisti e dove le organizzazioni come Amnesty International puntano il dito contro il presidente Juan Orlando Hernández. </w:t>
      </w:r>
    </w:p>
    <w:p>
      <w:pPr>
        <w:pStyle w:val="Corpodeltesto"/>
        <w:rPr>
          <w:sz w:val="28"/>
          <w:szCs w:val="28"/>
        </w:rPr>
      </w:pPr>
      <w:r>
        <w:rPr>
          <w:b/>
          <w:sz w:val="28"/>
          <w:szCs w:val="28"/>
        </w:rPr>
        <w:t xml:space="preserve">A distanza di sei mesi, le indagini sull’omicidio </w:t>
      </w:r>
      <w:r>
        <w:rPr>
          <w:sz w:val="28"/>
          <w:szCs w:val="28"/>
        </w:rPr>
        <w:t xml:space="preserve">della co-fondatrice del Cophin «sono ancora secretate». Ma Bertha Isabel e i suoi fratelli non smettono nemmeno un secondo di organizzare manifestazioni, di postare video e foto su YouTube. L’ultimo è un corto che si conclude al grido di «Hasta la victoria, mami». «Non chiediamo solo che i suoi assassini siano arrestati, vogliamo anche che sia fatta chiarezza sulla rete criminale che ha causato la sua morte». </w:t>
      </w:r>
    </w:p>
    <w:p>
      <w:pPr>
        <w:pStyle w:val="Corpodeltesto"/>
        <w:rPr>
          <w:sz w:val="28"/>
          <w:szCs w:val="28"/>
        </w:rPr>
      </w:pPr>
      <w:r>
        <w:rPr>
          <w:b/>
          <w:sz w:val="28"/>
          <w:szCs w:val="28"/>
        </w:rPr>
        <w:t>Oggi Bertha Isabel studia in Messico per diventare maestra</w:t>
      </w:r>
      <w:r>
        <w:rPr>
          <w:sz w:val="28"/>
          <w:szCs w:val="28"/>
        </w:rPr>
        <w:t>. Ma è chiaro che seguirà le orme della madre. Le Cáceres sono donne che non si fermano davanti al potere. Nonna Austra Bertha Flores, che oggi ha 87 anni, ancora lucidissima, è stata la prima sindaca dell’Honduras, ha militato nel partito liberale, ha avuto 12 figli. «Ho nostalgia dei pranzi tutte insieme in cui parlavamo del futuro o delle gite al fiume in cui mami ci raccontava del suo progetto». Difficile non cedere alla commozione. Ma Bertha Isabel non si lascia vincere. «Perché sono le donne in questa famiglia a tramandare il senso della lotta. E mami vive in tutti noi».</w:t>
      </w:r>
    </w:p>
    <w:p>
      <w:pPr>
        <w:pStyle w:val="Corpodeltesto"/>
        <w:spacing w:before="0" w:after="0"/>
        <w:rPr/>
      </w:pPr>
      <w:r>
        <w:rPr/>
        <w:t>25 settembre 2016 (modifica il 25 settembre 2016 | 21:20)</w:t>
      </w:r>
    </w:p>
    <w:p>
      <w:pPr>
        <w:pStyle w:val="Corpodeltesto"/>
        <w:spacing w:before="0" w:after="0"/>
        <w:rPr/>
      </w:pPr>
      <w:r>
        <w:rPr/>
      </w:r>
    </w:p>
    <w:p>
      <w:pPr>
        <w:pStyle w:val="Corpodeltesto"/>
        <w:spacing w:before="0" w:after="0"/>
        <w:rPr/>
      </w:pPr>
      <w:r>
        <w:rPr/>
      </w:r>
    </w:p>
    <w:p>
      <w:pPr>
        <w:pStyle w:val="Corpodeltesto"/>
        <w:spacing w:before="0" w:after="0"/>
        <w:rPr/>
      </w:pPr>
      <w:r>
        <w:rPr/>
      </w:r>
    </w:p>
    <w:p>
      <w:pPr>
        <w:pStyle w:val="Corpodeltesto"/>
        <w:spacing w:before="0" w:after="0"/>
        <w:rPr/>
      </w:pPr>
      <w:r>
        <w:rPr/>
      </w:r>
    </w:p>
    <w:p>
      <w:pPr>
        <w:pStyle w:val="Corpodeltesto"/>
        <w:spacing w:before="0" w:after="0"/>
        <w:rPr/>
      </w:pPr>
      <w:r>
        <w:rPr/>
      </w:r>
    </w:p>
    <w:p>
      <w:pPr>
        <w:pStyle w:val="Corpodeltesto"/>
        <w:spacing w:before="0" w:after="0"/>
        <w:rPr/>
      </w:pPr>
      <w:r>
        <w:rPr/>
      </w:r>
    </w:p>
    <w:p>
      <w:pPr>
        <w:pStyle w:val="Corpodeltesto"/>
        <w:spacing w:before="0" w:after="0"/>
        <w:rPr/>
      </w:pPr>
      <w:r>
        <w:rPr/>
      </w:r>
    </w:p>
    <w:p>
      <w:pPr>
        <w:pStyle w:val="Corpodeltesto"/>
        <w:spacing w:before="0" w:after="0"/>
        <w:rPr/>
      </w:pPr>
      <w:r>
        <w:rPr/>
      </w:r>
    </w:p>
    <w:p>
      <w:pPr>
        <w:pStyle w:val="Titolo1"/>
        <w:spacing w:before="0" w:after="0"/>
        <w:rPr>
          <w:sz w:val="36"/>
          <w:szCs w:val="36"/>
        </w:rPr>
      </w:pPr>
      <w:r>
        <w:rPr>
          <w:sz w:val="36"/>
          <w:szCs w:val="36"/>
        </w:rPr>
        <w:t>R</w:t>
      </w:r>
      <w:r>
        <w:rPr>
          <w:sz w:val="36"/>
          <w:szCs w:val="36"/>
        </w:rPr>
        <w:t>ifiuti, Muraro: "Presto un nuovo piano industriale per Ama"</w:t>
      </w:r>
      <w:r>
        <w:pict>
          <v:rect style="position:absolute;width:1.15pt;height:841.9pt;mso-wrap-distance-left:0pt;mso-wrap-distance-right:0pt;mso-wrap-distance-top:0pt;mso-wrap-distance-bottom:0pt;margin-top:-42.5pt;margin-left:0pt">
            <v:textbox inset="0in,0in,0in,0in">
              <w:txbxContent>
                <w:p>
                  <w:pPr>
                    <w:pStyle w:val="Corpodeltesto"/>
                    <w:spacing w:lineRule="auto" w:line="288" w:before="0" w:after="140"/>
                    <w:rPr/>
                  </w:pPr>
                  <w:r>
                    <w:rPr>
                      <w:b/>
                    </w:rPr>
                    <w:t>Rifiuti, Muraro: "Presto un nuovo piano industriale per Ama"</w:t>
                  </w:r>
                  <w:r>
                    <w:rPr/>
                    <w:br/>
                    <w:t>„</w:t>
                  </w:r>
                </w:p>
              </w:txbxContent>
            </v:textbox>
          </v:rect>
        </w:pict>
      </w:r>
    </w:p>
    <w:p>
      <w:pPr>
        <w:pStyle w:val="Corpodeltesto"/>
        <w:rPr/>
      </w:pPr>
      <w:r>
        <w:rPr/>
      </w:r>
    </w:p>
    <w:p>
      <w:pPr>
        <w:pStyle w:val="Corpodeltesto"/>
        <w:rPr/>
      </w:pPr>
      <w:r>
        <w:rPr/>
        <w:t>Lo ha spiegato l'assessore all'Ambiente nel corso di una commissione capitolina alla quale ha partecipato anche il direttore generale Bina. "Quello di Marino? Va ritirato"</w:t>
      </w:r>
    </w:p>
    <w:p>
      <w:pPr>
        <w:pStyle w:val="Corpodeltesto"/>
        <w:spacing w:before="0" w:after="0"/>
        <w:rPr/>
      </w:pPr>
      <w:r>
        <w:rPr/>
      </w:r>
    </w:p>
    <w:p>
      <w:pPr>
        <w:pStyle w:val="Corpodeltesto"/>
        <w:spacing w:before="0" w:after="0"/>
        <w:rPr/>
      </w:pPr>
      <w:r>
        <w:rPr>
          <w:rStyle w:val="Enfasiforte"/>
        </w:rPr>
        <w:t>"</w:t>
      </w:r>
      <w:r>
        <w:rPr>
          <w:rStyle w:val="Enfasiforte"/>
        </w:rPr>
        <w:t>Il piano industriale di Ama va ritirato". E' l'obiettivo a cui sta lavorando l'assessore all'Ambiente Paola Muraro</w:t>
      </w:r>
      <w:r>
        <w:rPr/>
        <w:t xml:space="preserve"> che ieri è intervenuta ad una commissione capitolina Ambiente insieme al direttore generale di Ama Stefano Bina. Un passaggio, quello del nuovo piano industriale, che per Muraro va fatto prima della fine dell'anno "altrimenti Ama è bloccata". Secondo quanto riporta l'Agenzia Dire, quindi, Muraro disferà il prima possibile il lavoro effettuato dalla precedente amministrazione Marino. Un lavoro definito dall'assessore un "giochetto" servito "per farsi approvare e affidare per 15 anni la gestione tramite il contratto di servizio" ma che "fa riferimento a impianti la cui prima pietra doveva già essere posata nel 2015". La bocciatura è completa: "Se ci fosse stato un piano industriale credibile lo avremmo preso sicuramente in considerazione, ma siccome poggia su impianti su cui non c'è nemmeno ancora la richiesta autorizzativa questo è impossibile". </w:t>
      </w:r>
      <w:r>
        <w:pict>
          <v:rect style="position:absolute;width:1.15pt;height:841.9pt;mso-wrap-distance-left:0pt;mso-wrap-distance-right:0pt;mso-wrap-distance-top:0pt;mso-wrap-distance-bottom:0pt;margin-top:-147.15pt;margin-left:0pt">
            <v:textbox inset="0in,0in,0in,0in">
              <w:txbxContent>
                <w:p>
                  <w:pPr>
                    <w:pStyle w:val="Corpodeltesto"/>
                    <w:spacing w:lineRule="auto" w:line="288" w:before="0" w:after="140"/>
                    <w:rPr/>
                  </w:pPr>
                  <w:r>
                    <w:rPr>
                      <w:b/>
                    </w:rPr>
                    <w:t>Rifiuti, Muraro: "Presto un nuovo piano industriale per Ama"</w:t>
                  </w:r>
                  <w:r>
                    <w:rPr/>
                    <w:br/>
                    <w:t>„</w:t>
                  </w:r>
                </w:p>
              </w:txbxContent>
            </v:textbox>
          </v:rect>
        </w:pict>
      </w:r>
    </w:p>
    <w:p>
      <w:pPr>
        <w:pStyle w:val="Corpodeltesto"/>
        <w:rPr/>
      </w:pPr>
      <w:r>
        <w:rPr>
          <w:rStyle w:val="Enfasiforte"/>
        </w:rPr>
        <w:t>Bina ha ribadito però la linea:</w:t>
      </w:r>
      <w:r>
        <w:rPr/>
        <w:t xml:space="preserve"> "L'obiettivo dell'amministrazione è il rifiuto zero, ovvero la riduzione fino al limite del possibile. Questo comporta la riorganizzazione del servizio verso la massima efficienza e la capacità di rispondere a questa necessità di raccolta differenziata" ha spiegato. "Per la fine dell'anno, perciò, ci siamo posti una serie di obiettivi è in corso un progetto di miglioramento della differenziata per cui abbiamo coinvolto un esperto nazionale, Roberto Cavallo, che dovrebbe migliorare il servizio e incrementare i risultati introducendo sistemi che consentano al cittadino di pagare per quello che produce, la cosiddetta tariffa puntuale. È una sfida importante che sicuramente non verrà completata entro l'anno, ma il progetto certamente si'' in modo da poterlo applicare negli anni successivi". </w:t>
      </w:r>
    </w:p>
    <w:p>
      <w:pPr>
        <w:pStyle w:val="Corpodeltesto"/>
        <w:rPr/>
      </w:pPr>
      <w:r>
        <w:rPr>
          <w:rStyle w:val="Enfasiforte"/>
        </w:rPr>
        <w:t>Anche il direttore generale ha confermato questa linea</w:t>
      </w:r>
      <w:r>
        <w:rPr/>
        <w:t>. "Abbiamo impianti molto vulnerabili e datati con guasti che potrebbero avere una frequenza enormemente crescente causando il fermo delle strutture e quindi della fase di trattamento, provocando effetti immediati su conferimento e smaltimento rifiuti e quindi sul servizio" ha spiegato. "Dobbiamo capire quale sarà il destino degli impianti di proprietà Ama, in particolare Ponte Malnome, Salario e Rocca Cencia. Quando l'amministrazione ci indicherà formalmente il destino di questi impianti potremo intervenire ma a oggi Ama deve seguire il contratto di servizio attuale e le linee di indirizzo del precedente Consiglio comunale, per cui se si vuole cambiare c'è bisogno di indicazioni formali". </w:t>
      </w:r>
    </w:p>
    <w:p>
      <w:pPr>
        <w:sectPr>
          <w:type w:val="continuous"/>
          <w:pgSz w:w="11906" w:h="16838"/>
          <w:pgMar w:left="810" w:right="850" w:header="0" w:top="850" w:footer="0" w:bottom="850" w:gutter="0"/>
          <w:formProt w:val="false"/>
          <w:textDirection w:val="lrTb"/>
          <w:docGrid w:type="default" w:linePitch="240" w:charSpace="4294961151"/>
        </w:sectPr>
      </w:pPr>
    </w:p>
    <w:p>
      <w:pPr>
        <w:pStyle w:val="Corpodeltesto"/>
        <w:rPr/>
      </w:pPr>
      <w:r>
        <w:rPr/>
      </w:r>
    </w:p>
    <w:p>
      <w:pPr>
        <w:sectPr>
          <w:type w:val="continuous"/>
          <w:pgSz w:w="11906" w:h="16838"/>
          <w:pgMar w:left="850" w:right="850" w:header="0" w:top="850" w:footer="0" w:bottom="850" w:gutter="0"/>
          <w:formProt w:val="false"/>
          <w:textDirection w:val="lrTb"/>
          <w:docGrid w:type="default" w:linePitch="240" w:charSpace="4294961151"/>
        </w:sectPr>
      </w:pPr>
    </w:p>
    <w:p>
      <w:pPr>
        <w:pStyle w:val="Corpodeltesto"/>
        <w:rPr/>
      </w:pPr>
      <w:r>
        <w:rPr>
          <w:rStyle w:val="Enfasiforte"/>
        </w:rPr>
        <w:t>Script</w:t>
      </w:r>
      <w:r>
        <w:rPr>
          <w:rStyle w:val="Enfasiforte"/>
        </w:rPr>
        <w:t>ISOLE ECOLOGICHE - Altro nodo da superare è quello delle isole ecologiche.</w:t>
      </w:r>
      <w:r>
        <w:rPr/>
        <w:t xml:space="preserve"> "Il commissario Tronca tramite una delibera ha dato ad Ama 32 aree per realizzarle, noi non vogliamo fare solo le isole ma centri di zona e stazioni di trasferimento. In questo modo questi impianti ci consentiranno di riacquisire la capacità operativa abbattendo il tempo perso dagli operatori per gli spostamenti, visto che oggi la media giornaliera è di 4 ore di servizio e di 2 per il trasferimento". Non mancano però i problemi: "Di queste 32 aree solo 7 hanno avuto l'avallo dei Municipi e della popolazione e gli altri no: questo vuol dire che per le altre 25 dobbiamo proseguire il confronto, perchè non intendiamo fare impianti che non siano condivisi con le persone visto che non siamo ostili a loro ma dalla loro parte". Ma, ha assicurato il dg, "entro fine anno saremo sicuramente in fase avanzata per quanto riguarda gli appalti delle prime 7 isole e avremo completato il discorso per le altre 25. In questo modo elimineremo tutte le diseconomie gestionali e logistiche di oggi, il risultato sarà meno traffico, meno inquinamento e meno spese".</w:t>
      </w:r>
    </w:p>
    <w:p>
      <w:pPr>
        <w:pStyle w:val="Corpodeltesto"/>
        <w:rPr/>
      </w:pPr>
      <w:r>
        <w:rPr/>
        <w:drawing>
          <wp:anchor behindDoc="0" distT="0" distB="0" distL="0" distR="0" simplePos="0" locked="0" layoutInCell="1" allowOverlap="1" relativeHeight="2">
            <wp:simplePos x="0" y="0"/>
            <wp:positionH relativeFrom="character">
              <wp:align>left</wp:align>
            </wp:positionH>
            <wp:positionV relativeFrom="line">
              <wp:align>top</wp:align>
            </wp:positionV>
            <wp:extent cx="14605" cy="14605"/>
            <wp:effectExtent l="0" t="0" r="0" b="0"/>
            <wp:wrapNone/>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link="rId26"/>
                    <a:stretch>
                      <a:fillRect/>
                    </a:stretch>
                  </pic:blipFill>
                  <pic:spPr bwMode="auto">
                    <a:xfrm>
                      <a:off x="0" y="0"/>
                      <a:ext cx="14605" cy="14605"/>
                    </a:xfrm>
                    <a:prstGeom prst="rect">
                      <a:avLst/>
                    </a:prstGeom>
                    <a:noFill/>
                    <a:ln w="9525">
                      <a:noFill/>
                      <a:miter lim="800000"/>
                      <a:headEnd/>
                      <a:tailEnd/>
                    </a:ln>
                  </pic:spPr>
                </pic:pic>
              </a:graphicData>
            </a:graphic>
          </wp:anchor>
        </w:drawing>
      </w:r>
      <w:r>
        <w:pict>
          <v:rect style="position:absolute;width:1.15pt;height:841.9pt;mso-wrap-distance-left:0pt;mso-wrap-distance-right:0pt;mso-wrap-distance-top:0pt;mso-wrap-distance-bottom:0pt;margin-top:-234.3pt;margin-left:0pt">
            <v:textbox inset="0in,0in,0in,0in">
              <w:txbxContent>
                <w:p>
                  <w:pPr>
                    <w:pStyle w:val="Corpodeltesto"/>
                    <w:rPr/>
                  </w:pPr>
                  <w:r>
                    <w:rPr/>
                    <w:t>“</w:t>
                  </w:r>
                </w:p>
                <w:p>
                  <w:pPr>
                    <w:pStyle w:val="Mittente"/>
                    <w:rPr>
                      <w:rStyle w:val="CollegamentoInternet"/>
                    </w:rPr>
                  </w:pPr>
                  <w:r>
                    <w:rPr/>
                    <w:t xml:space="preserve">Potrebbe interessarti: </w:t>
                  </w:r>
                  <w:hyperlink r:id="rId27">
                    <w:r>
                      <w:rPr>
                        <w:rStyle w:val="CollegamentoInternet"/>
                      </w:rPr>
                      <w:t>http://www.romatoday.it/politica/rifiuti-piano-industriale-muraro.html</w:t>
                    </w:r>
                  </w:hyperlink>
                  <w:r>
                    <w:rPr/>
                    <w:br/>
                    <w:t xml:space="preserve">Seguici su Facebook: </w:t>
                  </w:r>
                  <w:hyperlink r:id="rId28">
                    <w:r>
                      <w:rPr>
                        <w:rStyle w:val="CollegamentoInternet"/>
                      </w:rPr>
                      <w:t>http://www.facebook.com/pages/RomaToday/41916963809</w:t>
                    </w:r>
                  </w:hyperlink>
                </w:p>
              </w:txbxContent>
            </v:textbox>
          </v:rect>
        </w:pict>
      </w:r>
    </w:p>
    <w:p>
      <w:pPr>
        <w:pStyle w:val="Corpodeltesto"/>
        <w:spacing w:before="0" w:after="0"/>
        <w:rPr/>
      </w:pPr>
      <w:r>
        <w:rPr/>
      </w:r>
    </w:p>
    <w:p>
      <w:pPr>
        <w:sectPr>
          <w:type w:val="continuous"/>
          <w:pgSz w:w="11906" w:h="16838"/>
          <w:pgMar w:left="810" w:right="850" w:header="0" w:top="850" w:footer="0" w:bottom="850" w:gutter="0"/>
          <w:formProt w:val="false"/>
          <w:textDirection w:val="lrTb"/>
          <w:docGrid w:type="default" w:linePitch="240" w:charSpace="4294961151"/>
        </w:sectPr>
      </w:pPr>
    </w:p>
    <w:sectPr>
      <w:type w:val="continuous"/>
      <w:pgSz w:w="11906" w:h="16838"/>
      <w:pgMar w:left="850" w:right="850" w:header="0" w:top="850" w:footer="0" w:bottom="850"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Times">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s>
</file>

<file path=word/settings.xml><?xml version="1.0" encoding="utf-8"?>
<w:settings xmlns:w="http://schemas.openxmlformats.org/wordprocessingml/2006/main">
  <w:zoom w:percent="20"/>
  <w:embedSystemFonts/>
  <w:defaultTabStop w:val="720"/>
</w:settings>
</file>

<file path=word/styles.xml><?xml version="1.0" encoding="utf-8"?>
<w:styles xmlns:w="http://schemas.openxmlformats.org/wordprocessingml/2006/main">
  <w:docDefaults>
    <w:rPrDefault>
      <w:rPr>
        <w:rFonts w:ascii="Cambria" w:hAnsi="Cambria" w:eastAsia="Droid Sans Fallback" w:cs="Cambria"/>
        <w:sz w:val="24"/>
        <w:szCs w:val="24"/>
        <w:lang w:val="it-IT" w:eastAsia="en-US" w:bidi="ar-SA"/>
      </w:rPr>
    </w:rPrDefault>
    <w:pPrDefault>
      <w:pPr/>
    </w:pPrDefault>
  </w:docDefaults>
  <w:latentStyles w:count="276"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8f722a"/>
    <w:pPr>
      <w:widowControl/>
      <w:suppressAutoHyphens w:val="true"/>
      <w:bidi w:val="0"/>
      <w:jc w:val="left"/>
    </w:pPr>
    <w:rPr>
      <w:rFonts w:ascii="Cambria" w:hAnsi="Cambria" w:eastAsia="Droid Sans Fallback" w:cs="Cambria"/>
      <w:color w:val="auto"/>
      <w:sz w:val="24"/>
      <w:szCs w:val="24"/>
      <w:lang w:val="it-IT" w:eastAsia="en-US" w:bidi="ar-SA"/>
    </w:rPr>
  </w:style>
  <w:style w:type="paragraph" w:styleId="Titolo1">
    <w:name w:val="Titolo 1"/>
    <w:uiPriority w:val="9"/>
    <w:link w:val="Heading1Char"/>
    <w:rsid w:val="00ff04d8"/>
    <w:basedOn w:val="Normal"/>
    <w:pPr>
      <w:outlineLvl w:val="0"/>
    </w:pPr>
    <w:rPr>
      <w:rFonts w:ascii="Times" w:hAnsi="Times"/>
      <w:b/>
      <w:sz w:val="48"/>
      <w:szCs w:val="20"/>
    </w:rPr>
  </w:style>
  <w:style w:type="paragraph" w:styleId="Titolo2">
    <w:name w:val="Titolo 2"/>
    <w:basedOn w:val="Titolo"/>
    <w:pPr/>
    <w:rPr/>
  </w:style>
  <w:style w:type="paragraph" w:styleId="Titolo3">
    <w:name w:val="Titolo 3"/>
    <w:basedOn w:val="Titolo"/>
    <w:pPr/>
    <w:rPr/>
  </w:style>
  <w:style w:type="paragraph" w:styleId="Titolo5">
    <w:name w:val="Titolo 5"/>
    <w:basedOn w:val="Titolo"/>
    <w:pPr/>
    <w:rPr/>
  </w:style>
  <w:style w:type="paragraph" w:styleId="Titolo6">
    <w:name w:val="Titolo 6"/>
    <w:basedOn w:val="Titolo"/>
    <w:pPr/>
    <w:rPr/>
  </w:style>
  <w:style w:type="character" w:styleId="DefaultParagraphFont" w:default="1">
    <w:name w:val="Default Paragraph Font"/>
    <w:semiHidden/>
    <w:unhideWhenUsed/>
    <w:rPr/>
  </w:style>
  <w:style w:type="character" w:styleId="Heading1Char" w:customStyle="1">
    <w:name w:val="Heading 1 Char"/>
    <w:uiPriority w:val="9"/>
    <w:link w:val="Heading1"/>
    <w:rsid w:val="00ff04d8"/>
    <w:basedOn w:val="DefaultParagraphFont"/>
    <w:rPr>
      <w:rFonts w:ascii="Times" w:hAnsi="Times"/>
      <w:b/>
      <w:sz w:val="48"/>
      <w:szCs w:val="20"/>
    </w:rPr>
  </w:style>
  <w:style w:type="character" w:styleId="Appleconvertedspace" w:customStyle="1">
    <w:name w:val="apple-converted-space"/>
    <w:rsid w:val="00ff04d8"/>
    <w:basedOn w:val="DefaultParagraphFont"/>
    <w:rPr/>
  </w:style>
  <w:style w:type="character" w:styleId="Strong">
    <w:name w:val="Strong"/>
    <w:uiPriority w:val="22"/>
    <w:rsid w:val="00ff04d8"/>
    <w:basedOn w:val="DefaultParagraphFont"/>
    <w:rPr>
      <w:b/>
    </w:rPr>
  </w:style>
  <w:style w:type="character" w:styleId="Enfasi">
    <w:name w:val="Enfasi"/>
    <w:uiPriority w:val="20"/>
    <w:rsid w:val="00ff04d8"/>
    <w:basedOn w:val="DefaultParagraphFont"/>
    <w:rPr>
      <w:i/>
      <w:iCs/>
    </w:rPr>
  </w:style>
  <w:style w:type="character" w:styleId="CollegamentoInternet">
    <w:name w:val="Collegamento Internet"/>
    <w:uiPriority w:val="99"/>
    <w:semiHidden/>
    <w:unhideWhenUsed/>
    <w:rsid w:val="00ff04d8"/>
    <w:basedOn w:val="DefaultParagraphFont"/>
    <w:rPr>
      <w:color w:val="0000FF"/>
      <w:u w:val="single"/>
      <w:lang w:val="zxx" w:eastAsia="zxx" w:bidi="zxx"/>
    </w:rPr>
  </w:style>
  <w:style w:type="character" w:styleId="Datepublishedtime" w:customStyle="1">
    <w:name w:val="date published time"/>
    <w:rsid w:val="000f27e0"/>
    <w:basedOn w:val="DefaultParagraphFont"/>
    <w:rPr/>
  </w:style>
  <w:style w:type="character" w:styleId="Fn" w:customStyle="1">
    <w:name w:val="fn"/>
    <w:rsid w:val="000f27e0"/>
    <w:basedOn w:val="DefaultParagraphFont"/>
    <w:rPr/>
  </w:style>
  <w:style w:type="character" w:styleId="Postcomments" w:customStyle="1">
    <w:name w:val="post-comments"/>
    <w:rsid w:val="000f27e0"/>
    <w:basedOn w:val="DefaultParagraphFont"/>
    <w:rPr/>
  </w:style>
  <w:style w:type="character" w:styleId="Watchtitle" w:customStyle="1">
    <w:name w:val="watch-title"/>
    <w:rsid w:val="000f27e0"/>
    <w:basedOn w:val="DefaultParagraphFont"/>
    <w:rPr/>
  </w:style>
  <w:style w:type="character" w:styleId="Notranslate" w:customStyle="1">
    <w:name w:val="notranslate"/>
    <w:rsid w:val="00d57e69"/>
    <w:basedOn w:val="DefaultParagraphFont"/>
    <w:rPr/>
  </w:style>
  <w:style w:type="character" w:styleId="ListLabel1">
    <w:name w:val="ListLabel 1"/>
    <w:rPr>
      <w:sz w:val="20"/>
    </w:rPr>
  </w:style>
  <w:style w:type="character" w:styleId="Enfasiforte">
    <w:name w:val="Enfasi forte"/>
    <w:rPr>
      <w:b/>
      <w:bCs/>
    </w:rPr>
  </w:style>
  <w:style w:type="character" w:styleId="Punti">
    <w:name w:val="Punti"/>
    <w:rPr>
      <w:rFonts w:ascii="OpenSymbol" w:hAnsi="OpenSymbol" w:eastAsia="OpenSymbol" w:cs="OpenSymbol"/>
    </w:rPr>
  </w:style>
  <w:style w:type="paragraph" w:styleId="Titolo">
    <w:name w:val="Titolo"/>
    <w:basedOn w:val="Normal"/>
    <w:next w:val="Corpodeltesto"/>
    <w:pPr>
      <w:keepNext/>
      <w:spacing w:before="240" w:after="120"/>
    </w:pPr>
    <w:rPr>
      <w:rFonts w:ascii="Liberation Sans" w:hAnsi="Liberation Sans" w:eastAsia="Droid Sans Fallback" w:cs="FreeSans"/>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FreeSans"/>
    </w:rPr>
  </w:style>
  <w:style w:type="paragraph" w:styleId="Didascalia">
    <w:name w:val="Didascalia"/>
    <w:basedOn w:val="Normal"/>
    <w:pPr>
      <w:suppressLineNumbers/>
      <w:spacing w:before="120" w:after="120"/>
    </w:pPr>
    <w:rPr>
      <w:rFonts w:cs="FreeSans"/>
      <w:i/>
      <w:iCs/>
      <w:sz w:val="24"/>
      <w:szCs w:val="24"/>
    </w:rPr>
  </w:style>
  <w:style w:type="paragraph" w:styleId="Indice">
    <w:name w:val="Indice"/>
    <w:basedOn w:val="Normal"/>
    <w:pPr>
      <w:suppressLineNumbers/>
    </w:pPr>
    <w:rPr>
      <w:rFonts w:cs="FreeSans"/>
    </w:rPr>
  </w:style>
  <w:style w:type="paragraph" w:styleId="NormalWeb">
    <w:name w:val="Normal (Web)"/>
    <w:uiPriority w:val="99"/>
    <w:rsid w:val="000f27e0"/>
    <w:basedOn w:val="Normal"/>
    <w:pPr/>
    <w:rPr>
      <w:rFonts w:ascii="Times" w:hAnsi="Times" w:cs="Times New Roman"/>
      <w:sz w:val="20"/>
      <w:szCs w:val="20"/>
    </w:rPr>
  </w:style>
  <w:style w:type="paragraph" w:styleId="Lineaorizzontale">
    <w:name w:val="Linea orizzontale"/>
    <w:basedOn w:val="Normal"/>
    <w:pPr/>
    <w:rPr/>
  </w:style>
  <w:style w:type="paragraph" w:styleId="Mittente">
    <w:name w:val="Mittente"/>
    <w:basedOn w:val="Normal"/>
    <w:pPr/>
    <w:rPr/>
  </w:style>
  <w:style w:type="numbering" w:styleId="NoList" w:default="1">
    <w:name w:val="No List"/>
    <w:semiHidden/>
    <w:unhideWhenUsed/>
  </w:style>
  <w:style w:type="table" w:default="1" w:styleId="TableNormal">
    <w:name w:val="Normal Table"/>
    <w:qFormat/>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formiche.net/author/gianluca-zapponini/" TargetMode="External"/><Relationship Id="rId3" Type="http://schemas.openxmlformats.org/officeDocument/2006/relationships/hyperlink" Target="http://www.lastampa.it/2016/09/11/italia/cronache/i-rifiuti-di-roma-costano-il-quadruplo-di-milano-MZDAHOi3oeyyTGAHc6FBQO/pagina.html" TargetMode="External"/><Relationship Id="rId4" Type="http://schemas.openxmlformats.org/officeDocument/2006/relationships/hyperlink" Target="http://www.agenzia.roma.it/home.cfm?nomepagina=settore&amp;id_settore=13" TargetMode="External"/><Relationship Id="rId5" Type="http://schemas.openxmlformats.org/officeDocument/2006/relationships/hyperlink" Target="http://siteresources.worldbank.org/INTURBANDEVELOPMENT/Resources/336387-1334852610766/AnnexJ.pdf" TargetMode="External"/><Relationship Id="rId6" Type="http://schemas.openxmlformats.org/officeDocument/2006/relationships/hyperlink" Target="http://formiche.net/Salastampa/Downloads/DACDelib. N 52 del 25.09.2015.pdf" TargetMode="External"/><Relationship Id="rId7" Type="http://schemas.openxmlformats.org/officeDocument/2006/relationships/hyperlink" Target="http://www.radiocolonna.it/gioie_e_dolori/20160718/34323/rifiutiama_fortini_giudica_roma_citt_drogata/" TargetMode="External"/><Relationship Id="rId8" Type="http://schemas.openxmlformats.org/officeDocument/2006/relationships/hyperlink" Target="http://www.ilmessaggero.it/roma/campidoglio/guerra_rifiuti_roma_saltano_vertici_ama-1877419.html" TargetMode="External"/><Relationship Id="rId9" Type="http://schemas.openxmlformats.org/officeDocument/2006/relationships/hyperlink" Target="http://www.huffingtonpost.it/2016/08/10/raggi-rifiuti-roma_n_11421510.html" TargetMode="External"/><Relationship Id="rId10" Type="http://schemas.openxmlformats.org/officeDocument/2006/relationships/hyperlink" Target="http://europa.eu/rapid/press-release_IP-12-538_it.htm" TargetMode="External"/><Relationship Id="rId11" Type="http://schemas.openxmlformats.org/officeDocument/2006/relationships/hyperlink" Target="http://www.arpalazio.gov.it/ambiente/rifiuti/impianti.htm" TargetMode="External"/><Relationship Id="rId12" Type="http://schemas.openxmlformats.org/officeDocument/2006/relationships/hyperlink" Target="http://www.dire.it/10-02-2016/36595-rifiuti-galletti-linceneritore-di-malagrotta-e-fermo-ma-autorizzato/" TargetMode="External"/><Relationship Id="rId13" Type="http://schemas.openxmlformats.org/officeDocument/2006/relationships/hyperlink" Target="http://www.romatoday.it/politica/ama-privati-fortini.html" TargetMode="External"/><Relationship Id="rId14" Type="http://schemas.openxmlformats.org/officeDocument/2006/relationships/hyperlink" Target="http://formiche.net/Salastampa/Downloads/DACDelib. N 52 del 25.09.2015.pdf" TargetMode="External"/><Relationship Id="rId15" Type="http://schemas.openxmlformats.org/officeDocument/2006/relationships/hyperlink" Target="http://www.ilpuntoamezzogiorno.it/category/lazio/comuni-lazio-frosinone/cassino-comuni-lazio-lazio/" TargetMode="External"/><Relationship Id="rId16" Type="http://schemas.openxmlformats.org/officeDocument/2006/relationships/hyperlink" Target="http://www.ilcaffe.tv/img_articoli/big/2016/09/22-100548-124-49.jpg" TargetMode="External"/><Relationship Id="rId17" Type="http://schemas.openxmlformats.org/officeDocument/2006/relationships/hyperlink" Target="http://www.ilcaffe.tv/img_articoli/big/2016/09/22-100548-124-37.jpg" TargetMode="External"/><Relationship Id="rId18" Type="http://schemas.openxmlformats.org/officeDocument/2006/relationships/hyperlink" Target="http://www.ilcaffe.tv/img_articoli/big/2016/09/22-100549-124-59.jpg" TargetMode="External"/><Relationship Id="rId19" Type="http://schemas.openxmlformats.org/officeDocument/2006/relationships/hyperlink" Target="http://www.ilcaffe.tv/img_articoli/big/2016/09/22-100548-124-49.jpg" TargetMode="External"/><Relationship Id="rId20" Type="http://schemas.openxmlformats.org/officeDocument/2006/relationships/hyperlink" Target="http://www.newtuscia.it/author/emanuela-colonnelli/" TargetMode="External"/><Relationship Id="rId21" Type="http://schemas.openxmlformats.org/officeDocument/2006/relationships/hyperlink" Target="http://www.newtuscia.it/tag/bacino-valle-del-treja/" TargetMode="External"/><Relationship Id="rId22" Type="http://schemas.openxmlformats.org/officeDocument/2006/relationships/hyperlink" Target="http://www.newtuscia.it/tag/magliano-romano/" TargetMode="External"/><Relationship Id="rId23" Type="http://schemas.openxmlformats.org/officeDocument/2006/relationships/hyperlink" Target="http://www.internazionale.it/festival/search/speaker=isabel-zuniga-bertha-caceres" TargetMode="External"/><Relationship Id="rId24" Type="http://schemas.openxmlformats.org/officeDocument/2006/relationships/hyperlink" Target="http://www.corriere.it/esteri/16_marzo_04/honduras-attivista-uccisa-amici-le-hanno-sparato-non-rapina-cce83a70-e226-11e5-b31b-034bb632a08d.shtml" TargetMode="External"/><Relationship Id="rId25" Type="http://schemas.openxmlformats.org/officeDocument/2006/relationships/hyperlink" Target="http://27esimaora.corriere.it/articolo/berta-caceres-vita-e-morte-di-una-combattente-per-la-liberta/" TargetMode="External"/><Relationship Id="rId26" Type="http://schemas.openxmlformats.org/officeDocument/2006/relationships/image" Target="http://ctrl-c.cc/?tJTkgGOJ3HNgmhtI0MwK7IKMxjskmFXkEhVMvjXJhKRKyiZLXi2LSLIh5HWLdILlBi3MiHXg0H0H6HBjRG1MvKpGtL8MkGNk1GQmLgWHQinggmWg2HHmsL4MPLomuKvK9L0JKMfhWmdhjLyi6lhkrKVksG1M9hmmigTlMKWG9klFtikhZLjgZheGIIokcI3Mch8jKhJjmF7z1MjqZtM0" TargetMode="External"/><Relationship Id="rId27" Type="http://schemas.openxmlformats.org/officeDocument/2006/relationships/hyperlink" Target="http://www.romatoday.it/politica/rifiuti-piano-industriale-muraro.html" TargetMode="External"/><Relationship Id="rId28" Type="http://schemas.openxmlformats.org/officeDocument/2006/relationships/hyperlink" Target="http://www.facebook.com/pages/RomaToday/41916963809" TargetMode="Externa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Application>LibreOffice/4.2.8.2$Linux_x86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2016-02-26T08:37:00Z</dcterms:created>
  <dc:language>it-IT</dc:language>
  <cp:lastModifiedBy>Macbookpro</cp:lastModifiedBy>
  <dcterms:modified xsi:type="dcterms:W3CDTF">2016-02-28T21:01:00Z</dcterms:modified>
  <cp:revision>36</cp:revision>
</cp:coreProperties>
</file>