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80" w:rsidRPr="00AB65AD" w:rsidRDefault="00110180" w:rsidP="00110180">
      <w:pPr>
        <w:pStyle w:val="NormaleWeb"/>
        <w:spacing w:before="0" w:beforeAutospacing="0" w:after="0" w:afterAutospacing="0"/>
        <w:jc w:val="center"/>
        <w:rPr>
          <w:b/>
        </w:rPr>
      </w:pPr>
      <w:r w:rsidRPr="00AB65AD">
        <w:rPr>
          <w:b/>
        </w:rPr>
        <w:t>Decreto immigrazione sicurezza del nuovo governo</w:t>
      </w:r>
    </w:p>
    <w:p w:rsidR="002620B4" w:rsidRPr="00AB65AD" w:rsidRDefault="003A648A" w:rsidP="00110180">
      <w:pPr>
        <w:pStyle w:val="NormaleWeb"/>
        <w:spacing w:before="0" w:beforeAutospacing="0" w:after="0" w:afterAutospacing="0"/>
      </w:pPr>
      <w:r w:rsidRPr="00AB65AD">
        <w:t>Nel momento che stiamo</w:t>
      </w:r>
      <w:r w:rsidR="00114415" w:rsidRPr="00AB65AD">
        <w:t xml:space="preserve"> per chiudere </w:t>
      </w:r>
      <w:proofErr w:type="spellStart"/>
      <w:r w:rsidR="00114415" w:rsidRPr="00AB65AD">
        <w:rPr>
          <w:i/>
        </w:rPr>
        <w:t>Scarceranda</w:t>
      </w:r>
      <w:proofErr w:type="spellEnd"/>
      <w:r w:rsidR="00114415" w:rsidRPr="00AB65AD">
        <w:rPr>
          <w:i/>
        </w:rPr>
        <w:t xml:space="preserve"> 2019</w:t>
      </w:r>
      <w:r w:rsidR="00114415" w:rsidRPr="00AB65AD">
        <w:t xml:space="preserve"> e andare in stampa</w:t>
      </w:r>
      <w:r w:rsidRPr="00AB65AD">
        <w:t xml:space="preserve">, </w:t>
      </w:r>
      <w:r w:rsidR="00114415" w:rsidRPr="00AB65AD">
        <w:t xml:space="preserve">ecco che </w:t>
      </w:r>
      <w:r w:rsidRPr="00AB65AD">
        <w:t xml:space="preserve">arriva dal </w:t>
      </w:r>
      <w:r w:rsidR="00114415" w:rsidRPr="00AB65AD">
        <w:t>Consiglio dei Ministri</w:t>
      </w:r>
      <w:r w:rsidR="00271748" w:rsidRPr="00AB65AD">
        <w:t xml:space="preserve"> </w:t>
      </w:r>
      <w:r w:rsidRPr="00AB65AD">
        <w:t>un regalo, col varo</w:t>
      </w:r>
      <w:r w:rsidR="00271748" w:rsidRPr="00AB65AD">
        <w:t xml:space="preserve">, il 24 settembre, </w:t>
      </w:r>
      <w:r w:rsidRPr="00AB65AD">
        <w:t>de</w:t>
      </w:r>
      <w:r w:rsidR="00114415" w:rsidRPr="00AB65AD">
        <w:t xml:space="preserve">l cosiddetto </w:t>
      </w:r>
      <w:r w:rsidRPr="00AB65AD">
        <w:t>“</w:t>
      </w:r>
      <w:r w:rsidR="00114415" w:rsidRPr="00AB65AD">
        <w:t xml:space="preserve">decreto </w:t>
      </w:r>
      <w:proofErr w:type="spellStart"/>
      <w:r w:rsidR="00114415" w:rsidRPr="00AB65AD">
        <w:t>Salvini</w:t>
      </w:r>
      <w:proofErr w:type="spellEnd"/>
      <w:r w:rsidRPr="00AB65AD">
        <w:t>”</w:t>
      </w:r>
      <w:r w:rsidR="00114415" w:rsidRPr="00AB65AD">
        <w:t xml:space="preserve"> su </w:t>
      </w:r>
      <w:r w:rsidR="00114415" w:rsidRPr="00AB65AD">
        <w:rPr>
          <w:b/>
        </w:rPr>
        <w:t>immigrazione e sicurezza</w:t>
      </w:r>
      <w:r w:rsidR="00114415" w:rsidRPr="00AB65AD">
        <w:t xml:space="preserve">. </w:t>
      </w:r>
    </w:p>
    <w:p w:rsidR="002620B4" w:rsidRPr="00AB65AD" w:rsidRDefault="003A648A" w:rsidP="00110180">
      <w:pPr>
        <w:pStyle w:val="NormaleWeb"/>
        <w:spacing w:before="0" w:beforeAutospacing="0" w:after="0" w:afterAutospacing="0"/>
      </w:pPr>
      <w:r w:rsidRPr="00AB65AD">
        <w:t xml:space="preserve">È un </w:t>
      </w:r>
      <w:r w:rsidR="00114415" w:rsidRPr="00AB65AD">
        <w:t>decreto legge (decreto d’urgenza)</w:t>
      </w:r>
      <w:r w:rsidRPr="00AB65AD">
        <w:t>, approvato all’unanimità</w:t>
      </w:r>
      <w:r w:rsidR="00572F87" w:rsidRPr="00AB65AD">
        <w:t xml:space="preserve"> dal governo</w:t>
      </w:r>
      <w:r w:rsidRPr="00AB65AD">
        <w:t xml:space="preserve">, che </w:t>
      </w:r>
      <w:r w:rsidR="00114415" w:rsidRPr="00AB65AD">
        <w:t xml:space="preserve">modifica, peggiorandola, la normativa in materia di accoglienza per le persone </w:t>
      </w:r>
      <w:r w:rsidR="002620B4" w:rsidRPr="00AB65AD">
        <w:t xml:space="preserve">immigrate </w:t>
      </w:r>
      <w:r w:rsidR="00114415" w:rsidRPr="00AB65AD">
        <w:t xml:space="preserve">richiedenti asilo e inasprisce ulteriormente le già pesanti norme repressive </w:t>
      </w:r>
      <w:r w:rsidR="00110180" w:rsidRPr="00AB65AD">
        <w:t xml:space="preserve">urbane </w:t>
      </w:r>
      <w:r w:rsidR="00114415" w:rsidRPr="00AB65AD">
        <w:t xml:space="preserve">del </w:t>
      </w:r>
      <w:r w:rsidR="005505BA" w:rsidRPr="00AB65AD">
        <w:t>precedente governo</w:t>
      </w:r>
      <w:r w:rsidR="006B0CDB">
        <w:t xml:space="preserve">, quel decreto </w:t>
      </w:r>
      <w:proofErr w:type="spellStart"/>
      <w:r w:rsidR="005505BA" w:rsidRPr="00AB65AD">
        <w:t>Minniti</w:t>
      </w:r>
      <w:proofErr w:type="spellEnd"/>
      <w:r w:rsidR="00114415" w:rsidRPr="00AB65AD">
        <w:t xml:space="preserve"> sulla “sicurezza urbana”</w:t>
      </w:r>
      <w:r w:rsidR="006F2E54" w:rsidRPr="00AB65AD">
        <w:t xml:space="preserve">, </w:t>
      </w:r>
      <w:r w:rsidR="00804327" w:rsidRPr="00AB65AD">
        <w:t>approvato dalle Camere il 18</w:t>
      </w:r>
      <w:r w:rsidR="006D41D1" w:rsidRPr="00AB65AD">
        <w:t xml:space="preserve"> aprile</w:t>
      </w:r>
      <w:r w:rsidR="00804327" w:rsidRPr="00AB65AD">
        <w:t xml:space="preserve"> 2017 </w:t>
      </w:r>
      <w:r w:rsidR="006D41D1" w:rsidRPr="00AB65AD">
        <w:t>(con</w:t>
      </w:r>
      <w:r w:rsidR="00572F87" w:rsidRPr="00AB65AD">
        <w:t xml:space="preserve"> </w:t>
      </w:r>
      <w:r w:rsidR="006D41D1" w:rsidRPr="00AB65AD">
        <w:t>un </w:t>
      </w:r>
      <w:r w:rsidR="00804327" w:rsidRPr="00AB65AD">
        <w:t>voto di </w:t>
      </w:r>
      <w:r w:rsidR="00572F87" w:rsidRPr="00AB65AD">
        <w:t xml:space="preserve"> </w:t>
      </w:r>
      <w:r w:rsidR="00804327" w:rsidRPr="00AB65AD">
        <w:t>fiducia</w:t>
      </w:r>
      <w:r w:rsidR="00572F87" w:rsidRPr="00AB65AD">
        <w:t xml:space="preserve">) </w:t>
      </w:r>
      <w:r w:rsidR="002620B4" w:rsidRPr="00AB65AD">
        <w:t>ch</w:t>
      </w:r>
      <w:r w:rsidR="00271748" w:rsidRPr="00AB65AD">
        <w:t>e</w:t>
      </w:r>
      <w:r w:rsidR="006F2E54" w:rsidRPr="00AB65AD">
        <w:t xml:space="preserve"> </w:t>
      </w:r>
      <w:r w:rsidR="006B0CDB">
        <w:t xml:space="preserve">ha colpito pesantemente </w:t>
      </w:r>
      <w:r w:rsidR="006F2E54" w:rsidRPr="00AB65AD">
        <w:t>il disagio sociale,</w:t>
      </w:r>
      <w:r w:rsidR="005505BA" w:rsidRPr="00AB65AD">
        <w:t xml:space="preserve"> </w:t>
      </w:r>
      <w:r w:rsidR="00804327" w:rsidRPr="00AB65AD">
        <w:t xml:space="preserve">il vagabondaggio, i </w:t>
      </w:r>
      <w:proofErr w:type="spellStart"/>
      <w:r w:rsidR="00804327" w:rsidRPr="00AB65AD">
        <w:t>writers</w:t>
      </w:r>
      <w:proofErr w:type="spellEnd"/>
      <w:r w:rsidR="00804327" w:rsidRPr="00AB65AD">
        <w:t>,</w:t>
      </w:r>
      <w:r w:rsidR="00572F87" w:rsidRPr="00AB65AD">
        <w:t xml:space="preserve"> ecc.; </w:t>
      </w:r>
      <w:r w:rsidR="002620B4" w:rsidRPr="00AB65AD">
        <w:t xml:space="preserve">che </w:t>
      </w:r>
      <w:r w:rsidR="006B0CDB">
        <w:t>ha imposto</w:t>
      </w:r>
      <w:r w:rsidR="006D41D1" w:rsidRPr="00AB65AD">
        <w:t xml:space="preserve"> i</w:t>
      </w:r>
      <w:r w:rsidR="006F2E54" w:rsidRPr="00AB65AD">
        <w:t>l “Daspo urbano” contro</w:t>
      </w:r>
      <w:r w:rsidR="006F2E54" w:rsidRPr="00AB65AD">
        <w:rPr>
          <w:i/>
        </w:rPr>
        <w:t xml:space="preserve"> </w:t>
      </w:r>
      <w:r w:rsidR="006F2E54" w:rsidRPr="00AB65AD">
        <w:rPr>
          <w:rStyle w:val="Enfasicorsivo"/>
          <w:i w:val="0"/>
        </w:rPr>
        <w:t>chiunque</w:t>
      </w:r>
      <w:r w:rsidR="005505BA" w:rsidRPr="00AB65AD">
        <w:rPr>
          <w:rStyle w:val="Enfasicorsivo"/>
          <w:i w:val="0"/>
        </w:rPr>
        <w:t xml:space="preserve"> </w:t>
      </w:r>
      <w:r w:rsidR="00804327" w:rsidRPr="00AB65AD">
        <w:rPr>
          <w:rStyle w:val="Enfasicorsivo"/>
          <w:i w:val="0"/>
        </w:rPr>
        <w:t>impedi</w:t>
      </w:r>
      <w:r w:rsidR="006B0CDB">
        <w:rPr>
          <w:rStyle w:val="Enfasicorsivo"/>
          <w:i w:val="0"/>
        </w:rPr>
        <w:t>sce</w:t>
      </w:r>
      <w:r w:rsidRPr="00AB65AD">
        <w:rPr>
          <w:rStyle w:val="Enfasicorsivo"/>
          <w:i w:val="0"/>
        </w:rPr>
        <w:t xml:space="preserve"> </w:t>
      </w:r>
      <w:r w:rsidR="00804327" w:rsidRPr="00AB65AD">
        <w:rPr>
          <w:rStyle w:val="Enfasicorsivo"/>
          <w:i w:val="0"/>
        </w:rPr>
        <w:t xml:space="preserve">o </w:t>
      </w:r>
      <w:r w:rsidR="006F2E54" w:rsidRPr="00AB65AD">
        <w:rPr>
          <w:rStyle w:val="Enfasicorsivo"/>
          <w:i w:val="0"/>
        </w:rPr>
        <w:t>limit</w:t>
      </w:r>
      <w:r w:rsidR="006B0CDB">
        <w:rPr>
          <w:rStyle w:val="Enfasicorsivo"/>
          <w:i w:val="0"/>
        </w:rPr>
        <w:t>a</w:t>
      </w:r>
      <w:r w:rsidR="006F2E54" w:rsidRPr="00AB65AD">
        <w:rPr>
          <w:rStyle w:val="Enfasicorsivo"/>
          <w:i w:val="0"/>
        </w:rPr>
        <w:t xml:space="preserve"> la libera accessibilità </w:t>
      </w:r>
      <w:r w:rsidR="006F2E54" w:rsidRPr="00AB65AD">
        <w:t>di certi luoghi (</w:t>
      </w:r>
      <w:r w:rsidR="006F2E54" w:rsidRPr="00AB65AD">
        <w:rPr>
          <w:rStyle w:val="Enfasicorsivo"/>
          <w:i w:val="0"/>
        </w:rPr>
        <w:t>ferrovi</w:t>
      </w:r>
      <w:r w:rsidR="00804327" w:rsidRPr="00AB65AD">
        <w:rPr>
          <w:rStyle w:val="Enfasicorsivo"/>
          <w:i w:val="0"/>
        </w:rPr>
        <w:t>e</w:t>
      </w:r>
      <w:r w:rsidR="006F2E54" w:rsidRPr="00AB65AD">
        <w:rPr>
          <w:rStyle w:val="Enfasicorsivo"/>
          <w:i w:val="0"/>
        </w:rPr>
        <w:t xml:space="preserve">, aeroporti, </w:t>
      </w:r>
      <w:r w:rsidR="00804327" w:rsidRPr="00AB65AD">
        <w:rPr>
          <w:rStyle w:val="Enfasicorsivo"/>
          <w:i w:val="0"/>
        </w:rPr>
        <w:t xml:space="preserve">porti e stazioni </w:t>
      </w:r>
      <w:r w:rsidR="006F2E54" w:rsidRPr="00AB65AD">
        <w:rPr>
          <w:rStyle w:val="Enfasicorsivo"/>
          <w:i w:val="0"/>
        </w:rPr>
        <w:t>marittime e</w:t>
      </w:r>
      <w:r w:rsidR="00804327" w:rsidRPr="00AB65AD">
        <w:rPr>
          <w:rStyle w:val="Enfasicorsivo"/>
          <w:i w:val="0"/>
        </w:rPr>
        <w:t xml:space="preserve"> strutture</w:t>
      </w:r>
      <w:r w:rsidR="006F2E54" w:rsidRPr="00AB65AD">
        <w:rPr>
          <w:rStyle w:val="Enfasicorsivo"/>
          <w:i w:val="0"/>
        </w:rPr>
        <w:t xml:space="preserve"> di trasporto pubblico locale, urbano ed extraurbano</w:t>
      </w:r>
      <w:r w:rsidR="006F2E54" w:rsidRPr="00AB65AD">
        <w:t>)</w:t>
      </w:r>
      <w:r w:rsidR="002620B4" w:rsidRPr="00AB65AD">
        <w:t xml:space="preserve">, </w:t>
      </w:r>
      <w:r w:rsidR="006B0CDB">
        <w:t xml:space="preserve">quel </w:t>
      </w:r>
      <w:r w:rsidR="002620B4" w:rsidRPr="00AB65AD">
        <w:t xml:space="preserve">decreto </w:t>
      </w:r>
      <w:r w:rsidR="006B0CDB">
        <w:t>ha introdotto</w:t>
      </w:r>
      <w:r w:rsidR="006D41D1" w:rsidRPr="00AB65AD">
        <w:t xml:space="preserve"> </w:t>
      </w:r>
      <w:r w:rsidR="00804327" w:rsidRPr="00AB65AD">
        <w:t>la possibilità di arresto in "flagranza differita" in caso di manifestazioni pubbliche riprese da telecamere. </w:t>
      </w:r>
    </w:p>
    <w:p w:rsidR="00D94579" w:rsidRDefault="00271748" w:rsidP="00D94579">
      <w:pPr>
        <w:pStyle w:val="NormaleWeb"/>
        <w:spacing w:before="0" w:beforeAutospacing="0" w:after="0" w:afterAutospacing="0"/>
      </w:pPr>
      <w:r w:rsidRPr="00AB65AD">
        <w:t xml:space="preserve">Col nuovo Decreto </w:t>
      </w:r>
      <w:proofErr w:type="spellStart"/>
      <w:r w:rsidR="00572F87" w:rsidRPr="00AB65AD">
        <w:t>Salvini</w:t>
      </w:r>
      <w:proofErr w:type="spellEnd"/>
      <w:r w:rsidR="00D94579">
        <w:t>. Riguardo l’immigrazione,</w:t>
      </w:r>
      <w:r w:rsidR="005505BA" w:rsidRPr="00AB65AD">
        <w:t xml:space="preserve"> </w:t>
      </w:r>
      <w:r w:rsidR="006B0CDB">
        <w:t>viene abrogata la “protezione per motivi umanitari” che era prevista dal testo unico sull’immigrazione.</w:t>
      </w:r>
      <w:r w:rsidR="00D94579">
        <w:t xml:space="preserve"> Le persone </w:t>
      </w:r>
      <w:r w:rsidR="00D94579" w:rsidRPr="00AB65AD">
        <w:t xml:space="preserve">richiedenti asilo saranno collocati nei CARA (Centri di accoglienza per i richiedenti asilo); sarà molto più facile sospendere la domanda d’asilo e revocare la cittadinanza italiana. Sono previsti peggioramenti al sistema di accoglienza SPRAR (Sistema di protezione per richiedenti asilo e rifugiati). La permanenza nei CPR (Centri per il rimpatrio) passa da 3 a </w:t>
      </w:r>
      <w:r w:rsidR="00D94579">
        <w:t>6</w:t>
      </w:r>
      <w:r w:rsidR="00D94579" w:rsidRPr="00AB65AD">
        <w:t xml:space="preserve"> mesi al fine di conseguire l’espulsione. </w:t>
      </w:r>
      <w:r w:rsidR="00D94579">
        <w:t xml:space="preserve">Immigrati irregolari potranno essere trattenuti negli uffici di frontiera, qualora non ci sia disponibilità di posti nei </w:t>
      </w:r>
      <w:proofErr w:type="spellStart"/>
      <w:r w:rsidR="00D94579">
        <w:t>Cpr</w:t>
      </w:r>
      <w:proofErr w:type="spellEnd"/>
      <w:r w:rsidR="00D94579">
        <w:t>. Stretta sull’acquisizione della cittadinanza: potrà essere rigettata anche se è stata presentata da chi ha sposato un cittadino o una cittadina italiana, le domande per matrimonio, fino ad oggi, non potevano essere rigettate.</w:t>
      </w:r>
    </w:p>
    <w:p w:rsidR="00D94579" w:rsidRPr="00AB65AD" w:rsidRDefault="00D94579" w:rsidP="00D94579">
      <w:pPr>
        <w:pStyle w:val="NormaleWeb"/>
        <w:spacing w:before="0" w:beforeAutospacing="0" w:after="0" w:afterAutospacing="0"/>
      </w:pPr>
      <w:r w:rsidRPr="00AB65AD">
        <w:t xml:space="preserve">Per potenziare le attività di rimpatrio, il decreto stanzia </w:t>
      </w:r>
      <w:r w:rsidRPr="00AB65AD">
        <w:rPr>
          <w:b/>
        </w:rPr>
        <w:t xml:space="preserve">500mila </w:t>
      </w:r>
      <w:r w:rsidRPr="00AB65AD">
        <w:t xml:space="preserve">euro per il 2018 e </w:t>
      </w:r>
      <w:r w:rsidRPr="00AB65AD">
        <w:rPr>
          <w:b/>
        </w:rPr>
        <w:t>1,5 milioni</w:t>
      </w:r>
      <w:r w:rsidRPr="00AB65AD">
        <w:t xml:space="preserve"> per il 2019 e 2020.</w:t>
      </w:r>
    </w:p>
    <w:p w:rsidR="00AB65AD" w:rsidRDefault="00D94579" w:rsidP="00110180">
      <w:pPr>
        <w:pStyle w:val="NormaleWeb"/>
        <w:spacing w:before="0" w:beforeAutospacing="0" w:after="0" w:afterAutospacing="0"/>
      </w:pPr>
      <w:r>
        <w:t xml:space="preserve">Per quanto riguarda la “sicurezza urbana” il decreto </w:t>
      </w:r>
      <w:r w:rsidR="00572F87" w:rsidRPr="00AB65AD">
        <w:t>prevede u</w:t>
      </w:r>
      <w:r w:rsidR="005505BA" w:rsidRPr="00AB65AD">
        <w:t>n inasprimento delle pene fino </w:t>
      </w:r>
      <w:r w:rsidR="00572F87" w:rsidRPr="00AB65AD">
        <w:t>a 4 anni di carcere per chi occupa stabili</w:t>
      </w:r>
      <w:r w:rsidR="006B0CDB">
        <w:t xml:space="preserve"> </w:t>
      </w:r>
      <w:r w:rsidR="006B0CDB" w:rsidRPr="007C49E6">
        <w:t>congiuntamente</w:t>
      </w:r>
      <w:r w:rsidR="006B0CDB">
        <w:t xml:space="preserve"> alla multa da 206 a 2.064 euro</w:t>
      </w:r>
      <w:r w:rsidR="00572F87" w:rsidRPr="00AB65AD">
        <w:t>,</w:t>
      </w:r>
      <w:r w:rsidR="005505BA" w:rsidRPr="00AB65AD">
        <w:t xml:space="preserve"> anche se in stato di necessità</w:t>
      </w:r>
      <w:r w:rsidR="006B0CDB">
        <w:t>. S</w:t>
      </w:r>
      <w:r w:rsidR="00110180" w:rsidRPr="00AB65AD">
        <w:t>i effettuano sgomberi senza offrire un’alternativa abitativa alle persone sgomberate</w:t>
      </w:r>
      <w:r w:rsidR="00AB65AD" w:rsidRPr="00AB65AD">
        <w:t xml:space="preserve">: </w:t>
      </w:r>
      <w:r w:rsidR="00AB65AD">
        <w:t>“</w:t>
      </w:r>
      <w:proofErr w:type="spellStart"/>
      <w:r w:rsidR="00AB65AD">
        <w:t>…</w:t>
      </w:r>
      <w:r w:rsidR="00AB65AD" w:rsidRPr="00AB65AD">
        <w:rPr>
          <w:i/>
        </w:rPr>
        <w:t>il</w:t>
      </w:r>
      <w:proofErr w:type="spellEnd"/>
      <w:r w:rsidR="00AB65AD" w:rsidRPr="00AB65AD">
        <w:rPr>
          <w:i/>
        </w:rPr>
        <w:t xml:space="preserve"> piano operativo nazionale per la prevenzione e il contrasto del fenomeno delle occupazioni arbitrarie di immobili … stabilisce le modalità per la ricognizione delle situazioni di occupazione arbitraria di immobili esistenti nel territorio dello Stato e per il suo periodico aggiornamento, con cadenza almeno </w:t>
      </w:r>
      <w:proofErr w:type="spellStart"/>
      <w:r w:rsidR="00AB65AD" w:rsidRPr="00AB65AD">
        <w:rPr>
          <w:i/>
        </w:rPr>
        <w:t>semestrale…</w:t>
      </w:r>
      <w:proofErr w:type="spellEnd"/>
      <w:r w:rsidR="00AB65AD" w:rsidRPr="00AB65AD">
        <w:rPr>
          <w:i/>
        </w:rPr>
        <w:t>. il prefetto, entro sessanta giorni, definisce, con propria direttiva … il programma provinciale per l’esecuzione degli interventi di sgombero anche con l’impiego della Forza pubblica,</w:t>
      </w:r>
      <w:r w:rsidR="00AB65AD" w:rsidRPr="00AB65AD">
        <w:t>…”</w:t>
      </w:r>
    </w:p>
    <w:p w:rsidR="00F8149C" w:rsidRPr="00AB65AD" w:rsidRDefault="00F8149C" w:rsidP="00110180">
      <w:pPr>
        <w:pStyle w:val="NormaleWeb"/>
        <w:spacing w:before="0" w:beforeAutospacing="0" w:after="0" w:afterAutospacing="0"/>
      </w:pPr>
      <w:r>
        <w:t xml:space="preserve">Il “blocco stradale” diventa di nuovo reato penale; quindi anche il “picchetto” davanti ai posti di lavoro, assimilato al blocco stradale, diventa </w:t>
      </w:r>
      <w:r w:rsidR="00FB23A0">
        <w:t>“</w:t>
      </w:r>
      <w:r>
        <w:t>reato</w:t>
      </w:r>
      <w:r w:rsidR="00FB23A0">
        <w:t>”</w:t>
      </w:r>
      <w:r>
        <w:t xml:space="preserve"> penale</w:t>
      </w:r>
      <w:r w:rsidR="00FB23A0">
        <w:t xml:space="preserve"> punito col carcere da 1 a 6 anni</w:t>
      </w:r>
      <w:r>
        <w:t>. Il governo ha risposto prontamente all’appello dei padroni del settore della logistica,</w:t>
      </w:r>
      <w:r w:rsidR="00347691">
        <w:t xml:space="preserve"> </w:t>
      </w:r>
      <w:proofErr w:type="spellStart"/>
      <w:r w:rsidR="00347691">
        <w:t>Confetra</w:t>
      </w:r>
      <w:proofErr w:type="spellEnd"/>
      <w:r w:rsidR="00347691">
        <w:t>,</w:t>
      </w:r>
      <w:r>
        <w:t xml:space="preserve"> che hanno chiesto un intervento per cercare di contrastare le </w:t>
      </w:r>
      <w:r w:rsidR="00883627">
        <w:t xml:space="preserve">valide </w:t>
      </w:r>
      <w:r>
        <w:t xml:space="preserve">lotte dei lavoratori della logistica, </w:t>
      </w:r>
      <w:r w:rsidR="00883627">
        <w:t>in gran numero</w:t>
      </w:r>
      <w:r w:rsidR="00347691">
        <w:t xml:space="preserve"> lavoratori immigrati</w:t>
      </w:r>
      <w:r>
        <w:t xml:space="preserve"> che vengono ora minacciati </w:t>
      </w:r>
      <w:r w:rsidR="00347691">
        <w:t xml:space="preserve">di </w:t>
      </w:r>
      <w:r>
        <w:t>espulsione se continuano a lottare nei modi in cui la lotta funziona, fermando i camion</w:t>
      </w:r>
      <w:r w:rsidR="00883627">
        <w:t xml:space="preserve"> che scaricano e caricano merci </w:t>
      </w:r>
      <w:r>
        <w:t xml:space="preserve">con lo  sciopero, il picchetto, il blocco stradale, </w:t>
      </w:r>
      <w:r w:rsidR="001E72C3">
        <w:t>diventati da oggi</w:t>
      </w:r>
      <w:r>
        <w:t xml:space="preserve"> “reati”</w:t>
      </w:r>
      <w:r w:rsidR="001E72C3">
        <w:t xml:space="preserve"> penali.</w:t>
      </w:r>
    </w:p>
    <w:p w:rsidR="00114415" w:rsidRDefault="00AB65AD" w:rsidP="00110180">
      <w:pPr>
        <w:pStyle w:val="NormaleWeb"/>
        <w:spacing w:before="0" w:beforeAutospacing="0" w:after="0" w:afterAutospacing="0"/>
      </w:pPr>
      <w:r>
        <w:t>I</w:t>
      </w:r>
      <w:r w:rsidR="00110180" w:rsidRPr="00AB65AD">
        <w:t xml:space="preserve">noltre </w:t>
      </w:r>
      <w:r w:rsidR="00FB2C20">
        <w:t xml:space="preserve">viene introdotta </w:t>
      </w:r>
      <w:r w:rsidR="00572F87" w:rsidRPr="00AB65AD">
        <w:t>la </w:t>
      </w:r>
      <w:r w:rsidR="00271748" w:rsidRPr="00AB65AD">
        <w:t xml:space="preserve">dotazione del </w:t>
      </w:r>
      <w:proofErr w:type="spellStart"/>
      <w:r w:rsidR="00271748" w:rsidRPr="00AB65AD">
        <w:rPr>
          <w:i/>
        </w:rPr>
        <w:t>taser</w:t>
      </w:r>
      <w:proofErr w:type="spellEnd"/>
      <w:r w:rsidR="00271748" w:rsidRPr="00AB65AD">
        <w:t xml:space="preserve"> anche alla polizia locale</w:t>
      </w:r>
      <w:r w:rsidR="00FB2C20">
        <w:t xml:space="preserve"> in città con più di centomila abitanti.</w:t>
      </w:r>
    </w:p>
    <w:p w:rsidR="00FB2C20" w:rsidRPr="00AB65AD" w:rsidRDefault="00FB2C20" w:rsidP="00110180">
      <w:pPr>
        <w:pStyle w:val="NormaleWeb"/>
        <w:spacing w:before="0" w:beforeAutospacing="0" w:after="0" w:afterAutospacing="0"/>
      </w:pPr>
      <w:r>
        <w:t xml:space="preserve">Il “daspo urbano”, introdotto dal decreto </w:t>
      </w:r>
      <w:proofErr w:type="spellStart"/>
      <w:r>
        <w:t>Minniti</w:t>
      </w:r>
      <w:proofErr w:type="spellEnd"/>
      <w:r>
        <w:t xml:space="preserve"> sulla sicurezza nel 2017, si potrà applicare anche nei presidi sanitari, in aree in cui si stanno svolgendo fiere, mercati e spettacoli pubblici. Infine il blocco stradale tornerà a essere un reato invece che una violazione amministrativa.</w:t>
      </w:r>
    </w:p>
    <w:p w:rsidR="00D94579" w:rsidRDefault="002620B4" w:rsidP="002620B4">
      <w:pPr>
        <w:pStyle w:val="NormaleWeb"/>
        <w:spacing w:before="0" w:beforeAutospacing="0" w:after="0" w:afterAutospacing="0"/>
      </w:pPr>
      <w:r w:rsidRPr="00AB65AD">
        <w:t>Il</w:t>
      </w:r>
      <w:r w:rsidR="00572F87" w:rsidRPr="00AB65AD">
        <w:t xml:space="preserve"> Decreto</w:t>
      </w:r>
      <w:r w:rsidRPr="00AB65AD">
        <w:t xml:space="preserve"> </w:t>
      </w:r>
      <w:proofErr w:type="spellStart"/>
      <w:r w:rsidRPr="00AB65AD">
        <w:t>Salvini</w:t>
      </w:r>
      <w:proofErr w:type="spellEnd"/>
      <w:r w:rsidR="00572F87" w:rsidRPr="00AB65AD">
        <w:t xml:space="preserve"> </w:t>
      </w:r>
      <w:r w:rsidR="003A648A" w:rsidRPr="00AB65AD">
        <w:t xml:space="preserve">dovrà essere firmato dal Presidente della repubblica e poi andare alle Camere </w:t>
      </w:r>
      <w:r w:rsidR="00AB65AD">
        <w:t>per</w:t>
      </w:r>
      <w:r w:rsidR="003A648A" w:rsidRPr="00AB65AD">
        <w:t xml:space="preserve"> essere approvato entro 60 giorni. Probabilmente verranno apportate alcune modifiche, lo hanno </w:t>
      </w:r>
      <w:r w:rsidR="005505BA" w:rsidRPr="00AB65AD">
        <w:t xml:space="preserve">annunciato, </w:t>
      </w:r>
      <w:r w:rsidRPr="00AB65AD">
        <w:t xml:space="preserve">modifiche </w:t>
      </w:r>
      <w:r w:rsidR="005505BA" w:rsidRPr="00AB65AD">
        <w:t xml:space="preserve">non positive. </w:t>
      </w:r>
    </w:p>
    <w:p w:rsidR="00271748" w:rsidRPr="00AB65AD" w:rsidRDefault="005505BA" w:rsidP="002620B4">
      <w:pPr>
        <w:pStyle w:val="NormaleWeb"/>
        <w:spacing w:before="0" w:beforeAutospacing="0" w:after="0" w:afterAutospacing="0"/>
      </w:pPr>
      <w:r w:rsidRPr="00AB65AD">
        <w:t>M</w:t>
      </w:r>
      <w:r w:rsidR="003A648A" w:rsidRPr="00AB65AD">
        <w:t xml:space="preserve">a già nella stesura attuale è un pesante attacco razzista e classista alle fasce più disagiate della </w:t>
      </w:r>
      <w:r w:rsidR="00271748" w:rsidRPr="00AB65AD">
        <w:t>popolazione</w:t>
      </w:r>
      <w:r w:rsidR="00572F87" w:rsidRPr="00AB65AD">
        <w:t xml:space="preserve">, </w:t>
      </w:r>
      <w:r w:rsidR="002620B4" w:rsidRPr="00AB65AD">
        <w:t xml:space="preserve">sia </w:t>
      </w:r>
      <w:r w:rsidR="00572F87" w:rsidRPr="00AB65AD">
        <w:t xml:space="preserve">di quella residente </w:t>
      </w:r>
      <w:r w:rsidR="002620B4" w:rsidRPr="00AB65AD">
        <w:t>sia di</w:t>
      </w:r>
      <w:r w:rsidR="00271748" w:rsidRPr="00AB65AD">
        <w:t xml:space="preserve"> </w:t>
      </w:r>
      <w:r w:rsidR="00791DC7" w:rsidRPr="00AB65AD">
        <w:t xml:space="preserve">quella </w:t>
      </w:r>
      <w:r w:rsidR="00271748" w:rsidRPr="00AB65AD">
        <w:t>proveniente da altri paesi.</w:t>
      </w:r>
      <w:r w:rsidR="00572F87" w:rsidRPr="00AB65AD">
        <w:t xml:space="preserve"> </w:t>
      </w:r>
    </w:p>
    <w:p w:rsidR="00271748" w:rsidRPr="00AB65AD" w:rsidRDefault="00271748" w:rsidP="00110180">
      <w:pPr>
        <w:pStyle w:val="NormaleWeb"/>
        <w:spacing w:before="0" w:beforeAutospacing="0" w:after="0" w:afterAutospacing="0"/>
      </w:pPr>
    </w:p>
    <w:sectPr w:rsidR="00271748" w:rsidRPr="00AB65AD" w:rsidSect="003F0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oNotDisplayPageBoundaries/>
  <w:proofState w:spelling="clean"/>
  <w:defaultTabStop w:val="708"/>
  <w:hyphenationZone w:val="283"/>
  <w:characterSpacingControl w:val="doNotCompress"/>
  <w:savePreviewPicture/>
  <w:compat/>
  <w:rsids>
    <w:rsidRoot w:val="00114415"/>
    <w:rsid w:val="00110180"/>
    <w:rsid w:val="00114415"/>
    <w:rsid w:val="001E72C3"/>
    <w:rsid w:val="002620B4"/>
    <w:rsid w:val="00271748"/>
    <w:rsid w:val="00347691"/>
    <w:rsid w:val="003A648A"/>
    <w:rsid w:val="003F0076"/>
    <w:rsid w:val="004E6943"/>
    <w:rsid w:val="005505BA"/>
    <w:rsid w:val="00572F87"/>
    <w:rsid w:val="006B0CDB"/>
    <w:rsid w:val="006D41D1"/>
    <w:rsid w:val="006F2E54"/>
    <w:rsid w:val="00791DC7"/>
    <w:rsid w:val="007A7A0D"/>
    <w:rsid w:val="00804327"/>
    <w:rsid w:val="00883627"/>
    <w:rsid w:val="00AB65AD"/>
    <w:rsid w:val="00B85A35"/>
    <w:rsid w:val="00D94579"/>
    <w:rsid w:val="00DA1C3C"/>
    <w:rsid w:val="00F8149C"/>
    <w:rsid w:val="00FB23A0"/>
    <w:rsid w:val="00FB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0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1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144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12</cp:revision>
  <dcterms:created xsi:type="dcterms:W3CDTF">2018-09-27T08:17:00Z</dcterms:created>
  <dcterms:modified xsi:type="dcterms:W3CDTF">2018-09-29T10:18:00Z</dcterms:modified>
</cp:coreProperties>
</file>